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74" w:rsidRDefault="00931574"/>
    <w:p w:rsidR="00931574" w:rsidRPr="00CD336F" w:rsidRDefault="00931574" w:rsidP="00CD336F">
      <w:pPr>
        <w:ind w:left="606" w:right="662"/>
        <w:jc w:val="center"/>
        <w:rPr>
          <w:b/>
        </w:rPr>
      </w:pPr>
      <w:r w:rsidRPr="00CD336F">
        <w:rPr>
          <w:b/>
        </w:rPr>
        <w:t>ОЦЕНКА ФИЗИЧЕСКОЙ РАБОТОСПОСОБНОСТИ</w:t>
      </w:r>
      <w:r w:rsidRPr="00CD336F">
        <w:rPr>
          <w:b/>
          <w:spacing w:val="-52"/>
        </w:rPr>
        <w:t xml:space="preserve"> </w:t>
      </w:r>
      <w:r w:rsidRPr="00CD336F">
        <w:rPr>
          <w:b/>
        </w:rPr>
        <w:t>ЮНЫХ</w:t>
      </w:r>
      <w:r w:rsidRPr="00CD336F">
        <w:rPr>
          <w:b/>
          <w:spacing w:val="-4"/>
        </w:rPr>
        <w:t xml:space="preserve"> </w:t>
      </w:r>
      <w:r w:rsidRPr="00CD336F">
        <w:rPr>
          <w:b/>
        </w:rPr>
        <w:t>СПОРТСМЕНОВ</w:t>
      </w:r>
      <w:r w:rsidRPr="00CD336F">
        <w:rPr>
          <w:b/>
          <w:spacing w:val="2"/>
        </w:rPr>
        <w:t xml:space="preserve"> </w:t>
      </w:r>
      <w:r w:rsidRPr="00CD336F">
        <w:rPr>
          <w:b/>
        </w:rPr>
        <w:t>И ШКОЛЬНИКОВ,</w:t>
      </w:r>
    </w:p>
    <w:p w:rsidR="00931574" w:rsidRDefault="00931574" w:rsidP="00CD336F">
      <w:pPr>
        <w:pStyle w:val="2"/>
        <w:ind w:left="280" w:right="337"/>
        <w:jc w:val="center"/>
      </w:pPr>
      <w:r w:rsidRPr="00CD336F">
        <w:t>НЕ</w:t>
      </w:r>
      <w:r w:rsidRPr="00CD336F">
        <w:rPr>
          <w:spacing w:val="-1"/>
        </w:rPr>
        <w:t xml:space="preserve"> </w:t>
      </w:r>
      <w:proofErr w:type="gramStart"/>
      <w:r w:rsidRPr="00CD336F">
        <w:t>ЗАНИМАЮЩИХСЯ</w:t>
      </w:r>
      <w:proofErr w:type="gramEnd"/>
      <w:r w:rsidRPr="00CD336F">
        <w:rPr>
          <w:spacing w:val="-1"/>
        </w:rPr>
        <w:t xml:space="preserve"> </w:t>
      </w:r>
      <w:r w:rsidRPr="00CD336F">
        <w:t>СПОРТОМ</w:t>
      </w:r>
    </w:p>
    <w:p w:rsidR="00CD336F" w:rsidRPr="00CD336F" w:rsidRDefault="00CD336F" w:rsidP="00CD336F">
      <w:pPr>
        <w:pStyle w:val="2"/>
        <w:ind w:left="280" w:right="337"/>
        <w:jc w:val="center"/>
      </w:pPr>
    </w:p>
    <w:p w:rsidR="00931574" w:rsidRPr="00CD336F" w:rsidRDefault="00931574" w:rsidP="00931574">
      <w:pPr>
        <w:pStyle w:val="a3"/>
        <w:ind w:left="231" w:right="284" w:firstLine="708"/>
        <w:jc w:val="both"/>
        <w:rPr>
          <w:sz w:val="24"/>
          <w:szCs w:val="24"/>
        </w:rPr>
      </w:pPr>
      <w:r w:rsidRPr="00CD336F">
        <w:rPr>
          <w:b/>
          <w:sz w:val="24"/>
          <w:szCs w:val="24"/>
        </w:rPr>
        <w:t xml:space="preserve">Аннотация: </w:t>
      </w:r>
      <w:r w:rsidRPr="00CD336F">
        <w:rPr>
          <w:sz w:val="24"/>
          <w:szCs w:val="24"/>
        </w:rPr>
        <w:t>В статье рассматривается проблема физического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развития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11-12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лет.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Проведено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тестирование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28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мальчиков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базе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МБОУ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«Гимназия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№8»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г.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Казани.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Оценивалась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физическая работоспособность учащихся 5 класса, не занимающихся в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спортивных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секциях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активно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различными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видами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спорта. При выполнении </w:t>
      </w:r>
      <w:proofErr w:type="spellStart"/>
      <w:r w:rsidRPr="00CD336F">
        <w:rPr>
          <w:sz w:val="24"/>
          <w:szCs w:val="24"/>
        </w:rPr>
        <w:t>педалирования</w:t>
      </w:r>
      <w:proofErr w:type="spellEnd"/>
      <w:r w:rsidRPr="00CD336F">
        <w:rPr>
          <w:sz w:val="24"/>
          <w:szCs w:val="24"/>
        </w:rPr>
        <w:t xml:space="preserve"> на велоэргометре выявлено,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детей,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 спортом,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экономичнее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работает</w:t>
      </w:r>
      <w:r w:rsidRPr="00CD336F">
        <w:rPr>
          <w:spacing w:val="55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сердце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чем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спортом.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Экономичность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выразилась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частоте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сердечных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сокращений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выполнении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и во время</w:t>
      </w:r>
      <w:r w:rsidRPr="00CD336F">
        <w:rPr>
          <w:spacing w:val="-2"/>
          <w:sz w:val="24"/>
          <w:szCs w:val="24"/>
        </w:rPr>
        <w:t xml:space="preserve"> </w:t>
      </w:r>
      <w:r w:rsidRPr="00CD336F">
        <w:rPr>
          <w:sz w:val="24"/>
          <w:szCs w:val="24"/>
        </w:rPr>
        <w:t>восстановления.</w:t>
      </w:r>
    </w:p>
    <w:p w:rsidR="00931574" w:rsidRPr="00CD336F" w:rsidRDefault="00CD336F" w:rsidP="00931574">
      <w:pPr>
        <w:rPr>
          <w:sz w:val="24"/>
          <w:szCs w:val="24"/>
        </w:rPr>
      </w:pPr>
      <w:r w:rsidRPr="00CD336F">
        <w:rPr>
          <w:b/>
          <w:sz w:val="24"/>
          <w:szCs w:val="24"/>
        </w:rPr>
        <w:t xml:space="preserve">                 </w:t>
      </w:r>
      <w:r w:rsidR="00931574" w:rsidRPr="00CD336F">
        <w:rPr>
          <w:b/>
          <w:sz w:val="24"/>
          <w:szCs w:val="24"/>
        </w:rPr>
        <w:t>Ключевые</w:t>
      </w:r>
      <w:r w:rsidR="00931574" w:rsidRPr="00CD336F">
        <w:rPr>
          <w:b/>
          <w:spacing w:val="1"/>
          <w:sz w:val="24"/>
          <w:szCs w:val="24"/>
        </w:rPr>
        <w:t xml:space="preserve"> </w:t>
      </w:r>
      <w:r w:rsidR="00931574" w:rsidRPr="00CD336F">
        <w:rPr>
          <w:b/>
          <w:sz w:val="24"/>
          <w:szCs w:val="24"/>
        </w:rPr>
        <w:t>слова:</w:t>
      </w:r>
      <w:r w:rsidR="00931574" w:rsidRPr="00CD336F">
        <w:rPr>
          <w:b/>
          <w:spacing w:val="1"/>
          <w:sz w:val="24"/>
          <w:szCs w:val="24"/>
        </w:rPr>
        <w:t xml:space="preserve"> </w:t>
      </w:r>
      <w:r w:rsidR="00931574" w:rsidRPr="00CD336F">
        <w:rPr>
          <w:sz w:val="24"/>
          <w:szCs w:val="24"/>
        </w:rPr>
        <w:t>физическая</w:t>
      </w:r>
      <w:r w:rsidR="00931574" w:rsidRPr="00CD336F">
        <w:rPr>
          <w:spacing w:val="1"/>
          <w:sz w:val="24"/>
          <w:szCs w:val="24"/>
        </w:rPr>
        <w:t xml:space="preserve"> </w:t>
      </w:r>
      <w:r w:rsidR="00931574" w:rsidRPr="00CD336F">
        <w:rPr>
          <w:sz w:val="24"/>
          <w:szCs w:val="24"/>
        </w:rPr>
        <w:t>работоспособность,</w:t>
      </w:r>
      <w:r w:rsidR="00931574" w:rsidRPr="00CD336F">
        <w:rPr>
          <w:spacing w:val="-52"/>
          <w:sz w:val="24"/>
          <w:szCs w:val="24"/>
        </w:rPr>
        <w:t xml:space="preserve"> </w:t>
      </w:r>
      <w:r w:rsidR="00931574" w:rsidRPr="00CD336F">
        <w:rPr>
          <w:sz w:val="24"/>
          <w:szCs w:val="24"/>
        </w:rPr>
        <w:t xml:space="preserve">двигательная активность, школьники, </w:t>
      </w:r>
      <w:r w:rsidRPr="00CD336F">
        <w:rPr>
          <w:sz w:val="24"/>
          <w:szCs w:val="24"/>
        </w:rPr>
        <w:t xml:space="preserve">          </w:t>
      </w:r>
      <w:r w:rsidR="00931574" w:rsidRPr="00CD336F">
        <w:rPr>
          <w:sz w:val="24"/>
          <w:szCs w:val="24"/>
        </w:rPr>
        <w:t>частота сердечных сокращений,</w:t>
      </w:r>
      <w:r w:rsidR="00931574" w:rsidRPr="00CD336F">
        <w:rPr>
          <w:spacing w:val="1"/>
          <w:sz w:val="24"/>
          <w:szCs w:val="24"/>
        </w:rPr>
        <w:t xml:space="preserve"> </w:t>
      </w:r>
      <w:r w:rsidR="00931574" w:rsidRPr="00CD336F">
        <w:rPr>
          <w:sz w:val="24"/>
          <w:szCs w:val="24"/>
        </w:rPr>
        <w:t>физическая</w:t>
      </w:r>
      <w:r w:rsidR="00931574" w:rsidRPr="00CD336F">
        <w:rPr>
          <w:spacing w:val="-1"/>
          <w:sz w:val="24"/>
          <w:szCs w:val="24"/>
        </w:rPr>
        <w:t xml:space="preserve"> </w:t>
      </w:r>
      <w:r w:rsidR="00931574" w:rsidRPr="00CD336F">
        <w:rPr>
          <w:sz w:val="24"/>
          <w:szCs w:val="24"/>
        </w:rPr>
        <w:t>нагрузка</w:t>
      </w:r>
      <w:r w:rsidR="00931574" w:rsidRPr="00CD336F">
        <w:rPr>
          <w:sz w:val="24"/>
          <w:szCs w:val="24"/>
        </w:rPr>
        <w:t>.</w:t>
      </w:r>
    </w:p>
    <w:p w:rsidR="00931574" w:rsidRPr="00CD336F" w:rsidRDefault="00931574" w:rsidP="00931574">
      <w:pPr>
        <w:pStyle w:val="a3"/>
        <w:spacing w:before="92"/>
        <w:ind w:left="231" w:right="283" w:firstLine="708"/>
        <w:jc w:val="both"/>
        <w:rPr>
          <w:sz w:val="24"/>
          <w:szCs w:val="24"/>
        </w:rPr>
      </w:pPr>
      <w:r w:rsidRPr="00CD336F">
        <w:rPr>
          <w:b/>
          <w:sz w:val="24"/>
          <w:szCs w:val="24"/>
        </w:rPr>
        <w:t>Введение.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соответствии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Федеральным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законом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29.12.2012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№273-ФЗ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«Об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образовании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Российской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Федерации»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здоровье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относится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приоритетным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направлениям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государственной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политики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сфере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образования.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Несмотря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это,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данные статистики свидетельствуют, что практически здоровых детей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России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более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16%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(I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группа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здоровья),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функциональные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отклонения выявляются у 50% детей (II группа здоровья), у 35-40%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имеются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хронические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заболевания.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современных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условиях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наблюдается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тенденция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влияния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учебной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здоровье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учащихся.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Как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отмечают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специалисты,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основным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</w:t>
      </w:r>
      <w:proofErr w:type="gramStart"/>
      <w:r w:rsidRPr="00CD336F">
        <w:rPr>
          <w:sz w:val="24"/>
          <w:szCs w:val="24"/>
        </w:rPr>
        <w:t>о-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обусловленным факторам риска формирования здоровья школьников,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первую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очередь,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относятся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несоблюдение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санитарно-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эпидемиологического благополучия в образовательных учреждениях,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неполноценное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питание,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несоблюдение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гигиенических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нормативов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режима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учебы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отдыха, сна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пребывания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 воздухе;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во-вторых,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объем учебных программ, их информативная насыщенность часто 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ответствуют функционально-возрастным возможностям школьников;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в-третьих, до 80% учеников постоянно или периодически испытывают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учебный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стресс.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Кроме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того,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учащихся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родителей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сформировано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ценностное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отношение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своему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здоровью,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объясняется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недостаточной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пропагандой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педагогических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медицинских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знаний, здорового образа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жизни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[1, 2].</w:t>
      </w:r>
    </w:p>
    <w:p w:rsidR="00931574" w:rsidRPr="00CD336F" w:rsidRDefault="00931574" w:rsidP="00931574">
      <w:pPr>
        <w:pStyle w:val="a3"/>
        <w:ind w:left="231" w:right="283" w:firstLine="708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Физическая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культура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–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единственный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предмет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программе, который непосредственно связан со здоровьем учащихся,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поэтому понятия физическая культура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 здоровье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взаимосвязаны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взаимообусловлены. Несмотря на то, что сейчас заниматься каким-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либо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видом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модно,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престижно,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актуально,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статистика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свидетельствует,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интерес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урокам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культуры с каждым годом снижается. Если в младших классах этот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урок находит свое место среди любимых, то с переходом на более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высокие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ступени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обучения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интерес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физической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культуре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вытесняется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другими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приоритетами,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следовательно,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этой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причине в спортивных секциях занимается не более 20% школьников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</w:t>
      </w:r>
      <w:r w:rsidRPr="00CD336F">
        <w:rPr>
          <w:spacing w:val="-2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общей</w:t>
      </w:r>
      <w:r w:rsidRPr="00CD336F">
        <w:rPr>
          <w:spacing w:val="-2"/>
          <w:sz w:val="24"/>
          <w:szCs w:val="24"/>
        </w:rPr>
        <w:t xml:space="preserve"> </w:t>
      </w:r>
      <w:r w:rsidRPr="00CD336F">
        <w:rPr>
          <w:sz w:val="24"/>
          <w:szCs w:val="24"/>
        </w:rPr>
        <w:t>численности учащихся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[3].</w:t>
      </w:r>
    </w:p>
    <w:p w:rsidR="00CD336F" w:rsidRPr="00CD336F" w:rsidRDefault="00931574" w:rsidP="00CD336F">
      <w:pPr>
        <w:pStyle w:val="a3"/>
        <w:spacing w:before="92"/>
        <w:ind w:left="231" w:right="284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Общеизвестно,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современных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детей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подростков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кардинально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сменились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досуговые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интересы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внешкольные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приоритеты,</w:t>
      </w:r>
      <w:r w:rsidRPr="00CD336F">
        <w:rPr>
          <w:spacing w:val="45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несущие</w:t>
      </w:r>
      <w:r w:rsidRPr="00CD336F">
        <w:rPr>
          <w:spacing w:val="47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ответственность</w:t>
      </w:r>
      <w:r w:rsidRPr="00CD336F">
        <w:rPr>
          <w:spacing w:val="47"/>
          <w:sz w:val="24"/>
          <w:szCs w:val="24"/>
        </w:rPr>
        <w:t xml:space="preserve"> </w:t>
      </w:r>
      <w:r w:rsidRPr="00CD336F">
        <w:rPr>
          <w:sz w:val="24"/>
          <w:szCs w:val="24"/>
        </w:rPr>
        <w:t>за</w:t>
      </w:r>
      <w:r w:rsidRPr="00CD336F">
        <w:rPr>
          <w:spacing w:val="47"/>
          <w:sz w:val="24"/>
          <w:szCs w:val="24"/>
        </w:rPr>
        <w:t xml:space="preserve"> </w:t>
      </w:r>
      <w:r w:rsidRPr="00CD336F">
        <w:rPr>
          <w:sz w:val="24"/>
          <w:szCs w:val="24"/>
        </w:rPr>
        <w:t>снижение</w:t>
      </w:r>
      <w:r w:rsidRPr="00CD336F">
        <w:rPr>
          <w:spacing w:val="47"/>
          <w:sz w:val="24"/>
          <w:szCs w:val="24"/>
        </w:rPr>
        <w:t xml:space="preserve"> </w:t>
      </w:r>
      <w:r w:rsidRPr="00CD336F">
        <w:rPr>
          <w:sz w:val="24"/>
          <w:szCs w:val="24"/>
        </w:rPr>
        <w:t>двигательной</w:t>
      </w:r>
      <w:r w:rsidRPr="00CD336F">
        <w:rPr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активности.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В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этой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связи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основным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резервом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поддержания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нормы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здоровья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и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хорошего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самочувствия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остаются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школьные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уроки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физкультуры,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вырабатывающие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некоторую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привычку к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регулярным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физическим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нагрузкам,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что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необходимо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растущему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организму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[4].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Несмотря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на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это,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введенный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с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1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сентября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2011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года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третий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урок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физической культуры сейчас стали заменять различными предметами</w:t>
      </w:r>
      <w:r w:rsidR="00CD336F" w:rsidRPr="00CD336F">
        <w:rPr>
          <w:spacing w:val="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(второй</w:t>
      </w:r>
      <w:r w:rsidR="00CD336F" w:rsidRPr="00CD336F">
        <w:rPr>
          <w:spacing w:val="-2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иностранный</w:t>
      </w:r>
      <w:r w:rsidR="00CD336F" w:rsidRPr="00CD336F">
        <w:rPr>
          <w:spacing w:val="-1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язык,</w:t>
      </w:r>
      <w:r w:rsidR="00CD336F" w:rsidRPr="00CD336F">
        <w:rPr>
          <w:spacing w:val="2"/>
          <w:sz w:val="24"/>
          <w:szCs w:val="24"/>
        </w:rPr>
        <w:t xml:space="preserve"> </w:t>
      </w:r>
      <w:r w:rsidR="00CD336F" w:rsidRPr="00CD336F">
        <w:rPr>
          <w:sz w:val="24"/>
          <w:szCs w:val="24"/>
        </w:rPr>
        <w:t>родной язык).</w:t>
      </w:r>
    </w:p>
    <w:p w:rsidR="00CD336F" w:rsidRPr="00CD336F" w:rsidRDefault="00CD336F" w:rsidP="00CD336F">
      <w:pPr>
        <w:pStyle w:val="a3"/>
        <w:ind w:left="231" w:right="283" w:firstLine="708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Проанализировав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научно-методическую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литературу,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мы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выявили,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особое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lastRenderedPageBreak/>
        <w:t>внимание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надо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уделить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детям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5-ых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классов.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Именно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возрасте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11-12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лет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происходит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резкое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снижение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двигательной активности. Если в начальных классах основным видом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деятельности</w:t>
      </w:r>
      <w:r w:rsidRPr="00CD336F">
        <w:rPr>
          <w:spacing w:val="9"/>
          <w:sz w:val="24"/>
          <w:szCs w:val="24"/>
        </w:rPr>
        <w:t xml:space="preserve"> </w:t>
      </w:r>
      <w:r w:rsidRPr="00CD336F">
        <w:rPr>
          <w:sz w:val="24"/>
          <w:szCs w:val="24"/>
        </w:rPr>
        <w:t>была</w:t>
      </w:r>
      <w:r w:rsidRPr="00CD336F">
        <w:rPr>
          <w:spacing w:val="9"/>
          <w:sz w:val="24"/>
          <w:szCs w:val="24"/>
        </w:rPr>
        <w:t xml:space="preserve"> </w:t>
      </w:r>
      <w:r w:rsidRPr="00CD336F">
        <w:rPr>
          <w:sz w:val="24"/>
          <w:szCs w:val="24"/>
        </w:rPr>
        <w:t>игра.</w:t>
      </w:r>
      <w:r w:rsidRPr="00CD336F">
        <w:rPr>
          <w:spacing w:val="5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8"/>
          <w:sz w:val="24"/>
          <w:szCs w:val="24"/>
        </w:rPr>
        <w:t xml:space="preserve"> </w:t>
      </w:r>
      <w:r w:rsidRPr="00CD336F">
        <w:rPr>
          <w:sz w:val="24"/>
          <w:szCs w:val="24"/>
        </w:rPr>
        <w:t>игре</w:t>
      </w:r>
      <w:r w:rsidRPr="00CD336F">
        <w:rPr>
          <w:spacing w:val="8"/>
          <w:sz w:val="24"/>
          <w:szCs w:val="24"/>
        </w:rPr>
        <w:t xml:space="preserve"> </w:t>
      </w:r>
      <w:r w:rsidRPr="00CD336F">
        <w:rPr>
          <w:sz w:val="24"/>
          <w:szCs w:val="24"/>
        </w:rPr>
        <w:t>они</w:t>
      </w:r>
      <w:r w:rsidRPr="00CD336F">
        <w:rPr>
          <w:spacing w:val="10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познавали</w:t>
      </w:r>
      <w:r w:rsidRPr="00CD336F">
        <w:rPr>
          <w:spacing w:val="6"/>
          <w:sz w:val="24"/>
          <w:szCs w:val="24"/>
        </w:rPr>
        <w:t xml:space="preserve"> </w:t>
      </w:r>
      <w:r w:rsidRPr="00CD336F">
        <w:rPr>
          <w:sz w:val="24"/>
          <w:szCs w:val="24"/>
        </w:rPr>
        <w:t>окружающий</w:t>
      </w:r>
      <w:r w:rsidRPr="00CD336F">
        <w:rPr>
          <w:spacing w:val="6"/>
          <w:sz w:val="24"/>
          <w:szCs w:val="24"/>
        </w:rPr>
        <w:t xml:space="preserve"> </w:t>
      </w:r>
      <w:r w:rsidRPr="00CD336F">
        <w:rPr>
          <w:sz w:val="24"/>
          <w:szCs w:val="24"/>
        </w:rPr>
        <w:t>мир,</w:t>
      </w:r>
      <w:r w:rsidRPr="00CD336F">
        <w:rPr>
          <w:spacing w:val="8"/>
          <w:sz w:val="24"/>
          <w:szCs w:val="24"/>
        </w:rPr>
        <w:t xml:space="preserve"> </w:t>
      </w:r>
      <w:r w:rsidRPr="00CD336F">
        <w:rPr>
          <w:sz w:val="24"/>
          <w:szCs w:val="24"/>
        </w:rPr>
        <w:t>то</w:t>
      </w:r>
      <w:r w:rsidRPr="00CD336F">
        <w:rPr>
          <w:spacing w:val="10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в</w:t>
      </w:r>
      <w:proofErr w:type="gramEnd"/>
    </w:p>
    <w:p w:rsidR="00CD336F" w:rsidRPr="00CD336F" w:rsidRDefault="00CD336F" w:rsidP="00CD336F">
      <w:pPr>
        <w:pStyle w:val="a3"/>
        <w:ind w:left="231" w:right="283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5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классе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приоритетной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деятельностью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становится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учеба.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Учащиеся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начальных классов могут выплеснуть энергию во время перемен, 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пятиклассники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могут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себе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позволить,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так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как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они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учатся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среднем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звене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смотрят,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как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взрослых.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Появляется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внутреннее противоречие: дети 11-12 лет хотели бы пробежаться во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время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перемен,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скажут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старшеклассники.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Следовательно,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двигательная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активность пятиклассников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резко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снижается,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55"/>
          <w:sz w:val="24"/>
          <w:szCs w:val="24"/>
        </w:rPr>
        <w:t xml:space="preserve"> </w:t>
      </w:r>
      <w:r w:rsidRPr="00CD336F">
        <w:rPr>
          <w:sz w:val="24"/>
          <w:szCs w:val="24"/>
        </w:rPr>
        <w:t>к тому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же,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если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начальных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классах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учитель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сознательно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проводит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физкультминутку,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среднем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старших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звеньях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учителя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пропускают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эту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двигательную активность 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уроках.</w:t>
      </w:r>
    </w:p>
    <w:p w:rsidR="00CD336F" w:rsidRPr="00CD336F" w:rsidRDefault="00CD336F" w:rsidP="00CD336F">
      <w:pPr>
        <w:pStyle w:val="a3"/>
        <w:ind w:left="231" w:right="284" w:firstLine="708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Мы оценили физическую работоспособность мальчиков 11-12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лет,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активно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спортивных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секциях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удовлетворяющихся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двумя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уроками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физической</w:t>
      </w:r>
      <w:r w:rsidRPr="00CD336F">
        <w:rPr>
          <w:spacing w:val="-2"/>
          <w:sz w:val="24"/>
          <w:szCs w:val="24"/>
        </w:rPr>
        <w:t xml:space="preserve"> </w:t>
      </w:r>
      <w:r w:rsidRPr="00CD336F">
        <w:rPr>
          <w:sz w:val="24"/>
          <w:szCs w:val="24"/>
        </w:rPr>
        <w:t>культуры в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неделю.</w:t>
      </w:r>
    </w:p>
    <w:p w:rsidR="00CD336F" w:rsidRPr="00CD336F" w:rsidRDefault="00CD336F" w:rsidP="00CD336F">
      <w:pPr>
        <w:pStyle w:val="a3"/>
        <w:spacing w:before="2"/>
        <w:ind w:left="231" w:right="283" w:firstLine="708"/>
        <w:jc w:val="both"/>
        <w:rPr>
          <w:sz w:val="24"/>
          <w:szCs w:val="24"/>
        </w:rPr>
      </w:pPr>
      <w:r w:rsidRPr="00CD336F">
        <w:rPr>
          <w:b/>
          <w:sz w:val="24"/>
          <w:szCs w:val="24"/>
        </w:rPr>
        <w:t xml:space="preserve">Методы и организация исследования. </w:t>
      </w:r>
      <w:r w:rsidRPr="00CD336F">
        <w:rPr>
          <w:sz w:val="24"/>
          <w:szCs w:val="24"/>
        </w:rPr>
        <w:t>В ходе исследования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были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применены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анализ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научно-методической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литературы,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тестирование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велоэргометре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измерением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ЧСС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математик</w:t>
      </w:r>
      <w:proofErr w:type="gramStart"/>
      <w:r w:rsidRPr="00CD336F">
        <w:rPr>
          <w:sz w:val="24"/>
          <w:szCs w:val="24"/>
        </w:rPr>
        <w:t>о-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статистические методы исследования. Исследование проводилось 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базе</w:t>
      </w:r>
      <w:r w:rsidRPr="00CD336F">
        <w:rPr>
          <w:spacing w:val="14"/>
          <w:sz w:val="24"/>
          <w:szCs w:val="24"/>
        </w:rPr>
        <w:t xml:space="preserve"> </w:t>
      </w:r>
      <w:r w:rsidRPr="00CD336F">
        <w:rPr>
          <w:sz w:val="24"/>
          <w:szCs w:val="24"/>
        </w:rPr>
        <w:t>муниципального</w:t>
      </w:r>
      <w:r w:rsidRPr="00CD336F">
        <w:rPr>
          <w:spacing w:val="10"/>
          <w:sz w:val="24"/>
          <w:szCs w:val="24"/>
        </w:rPr>
        <w:t xml:space="preserve"> </w:t>
      </w:r>
      <w:r w:rsidRPr="00CD336F">
        <w:rPr>
          <w:sz w:val="24"/>
          <w:szCs w:val="24"/>
        </w:rPr>
        <w:t>бюджетного</w:t>
      </w:r>
      <w:r w:rsidRPr="00CD336F">
        <w:rPr>
          <w:spacing w:val="13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общеобразовательного</w:t>
      </w:r>
      <w:r w:rsidRPr="00CD336F">
        <w:rPr>
          <w:spacing w:val="10"/>
          <w:sz w:val="24"/>
          <w:szCs w:val="24"/>
        </w:rPr>
        <w:t xml:space="preserve"> </w:t>
      </w:r>
      <w:r w:rsidRPr="00CD336F">
        <w:rPr>
          <w:sz w:val="24"/>
          <w:szCs w:val="24"/>
        </w:rPr>
        <w:t>учреждения</w:t>
      </w:r>
    </w:p>
    <w:p w:rsidR="00CD336F" w:rsidRPr="00CD336F" w:rsidRDefault="00CD336F" w:rsidP="00CD336F">
      <w:pPr>
        <w:pStyle w:val="a3"/>
        <w:spacing w:before="92"/>
        <w:ind w:left="231" w:right="284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«Гимназия №8» г. Казани. По согласию родителей было обследовано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28 здоровых мальчиков 11-12 лет, из них 13 школьников (2-3 раза 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неделю, средний стаж 2 года) занимаются такими видами спорта, как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дзюдо, плавание, бадминтон, футбол, хоккей, волейбол, и 15 детей, 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 в спортивных секциях. Все учащиеся выполнили тест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велоэргометре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под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наблюдением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медицинской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сестры.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 xml:space="preserve">Исследуемым   </w:t>
      </w:r>
      <w:r w:rsidRPr="00CD336F">
        <w:rPr>
          <w:spacing w:val="38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предлагалось   </w:t>
      </w:r>
      <w:r w:rsidRPr="00CD336F">
        <w:rPr>
          <w:spacing w:val="39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две   </w:t>
      </w:r>
      <w:r w:rsidRPr="00CD336F">
        <w:rPr>
          <w:spacing w:val="40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нагрузки   </w:t>
      </w:r>
      <w:r w:rsidRPr="00CD336F">
        <w:rPr>
          <w:spacing w:val="4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(1,5   </w:t>
      </w:r>
      <w:r w:rsidRPr="00CD336F">
        <w:rPr>
          <w:spacing w:val="4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и   </w:t>
      </w:r>
      <w:r w:rsidRPr="00CD336F">
        <w:rPr>
          <w:spacing w:val="40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2   </w:t>
      </w:r>
      <w:r w:rsidRPr="00CD336F">
        <w:rPr>
          <w:spacing w:val="39"/>
          <w:sz w:val="24"/>
          <w:szCs w:val="24"/>
        </w:rPr>
        <w:t xml:space="preserve"> </w:t>
      </w:r>
      <w:r w:rsidRPr="00CD336F">
        <w:rPr>
          <w:sz w:val="24"/>
          <w:szCs w:val="24"/>
        </w:rPr>
        <w:t>Вт/кг)</w:t>
      </w:r>
      <w:r w:rsidRPr="00CD336F">
        <w:rPr>
          <w:sz w:val="24"/>
          <w:szCs w:val="24"/>
        </w:rPr>
        <w:t xml:space="preserve"> </w:t>
      </w:r>
      <w:r w:rsidRPr="00CD336F">
        <w:rPr>
          <w:sz w:val="24"/>
          <w:szCs w:val="24"/>
        </w:rPr>
        <w:t>длительностью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3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мин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частоте</w:t>
      </w:r>
      <w:r w:rsidRPr="00CD336F">
        <w:rPr>
          <w:spacing w:val="1"/>
          <w:sz w:val="24"/>
          <w:szCs w:val="24"/>
        </w:rPr>
        <w:t xml:space="preserve"> </w:t>
      </w:r>
      <w:proofErr w:type="spellStart"/>
      <w:r w:rsidRPr="00CD336F">
        <w:rPr>
          <w:sz w:val="24"/>
          <w:szCs w:val="24"/>
        </w:rPr>
        <w:t>педалирования</w:t>
      </w:r>
      <w:proofErr w:type="spell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55-60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об/мин.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Интервал отдыха между первой и второй нагрузками 2 минуты, после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второй нагрузки – 5 мин. Оценивали частоту сердечного сокращения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(ЧСС) перед началом тестирования в покое, в конце каждой минуты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отдыха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помощью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регистрации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ЭКГ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установке</w:t>
      </w:r>
      <w:r w:rsidRPr="00CD336F">
        <w:rPr>
          <w:spacing w:val="1"/>
          <w:sz w:val="24"/>
          <w:szCs w:val="24"/>
        </w:rPr>
        <w:t xml:space="preserve"> </w:t>
      </w:r>
      <w:proofErr w:type="spellStart"/>
      <w:r w:rsidRPr="00CD336F">
        <w:rPr>
          <w:sz w:val="24"/>
          <w:szCs w:val="24"/>
        </w:rPr>
        <w:t>PowerLab</w:t>
      </w:r>
      <w:proofErr w:type="spell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(AD</w:t>
      </w:r>
      <w:r w:rsidRPr="00CD336F">
        <w:rPr>
          <w:spacing w:val="1"/>
          <w:sz w:val="24"/>
          <w:szCs w:val="24"/>
        </w:rPr>
        <w:t xml:space="preserve"> </w:t>
      </w:r>
      <w:proofErr w:type="spellStart"/>
      <w:r w:rsidRPr="00CD336F">
        <w:rPr>
          <w:sz w:val="24"/>
          <w:szCs w:val="24"/>
        </w:rPr>
        <w:t>Instruments</w:t>
      </w:r>
      <w:proofErr w:type="spellEnd"/>
      <w:r w:rsidRPr="00CD336F">
        <w:rPr>
          <w:sz w:val="24"/>
          <w:szCs w:val="24"/>
        </w:rPr>
        <w:t>).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Электроды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накладывали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согласно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классической схеме наложения по </w:t>
      </w:r>
      <w:proofErr w:type="spellStart"/>
      <w:r w:rsidRPr="00CD336F">
        <w:rPr>
          <w:sz w:val="24"/>
          <w:szCs w:val="24"/>
        </w:rPr>
        <w:t>холтеровскому</w:t>
      </w:r>
      <w:proofErr w:type="spellEnd"/>
      <w:r w:rsidRPr="00CD336F">
        <w:rPr>
          <w:sz w:val="24"/>
          <w:szCs w:val="24"/>
        </w:rPr>
        <w:t xml:space="preserve"> методу. Обработку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результатов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производили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помощью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встроенного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модуля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ЭКГ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программном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обеспечении </w:t>
      </w:r>
      <w:proofErr w:type="spellStart"/>
      <w:r w:rsidRPr="00CD336F">
        <w:rPr>
          <w:sz w:val="24"/>
          <w:szCs w:val="24"/>
        </w:rPr>
        <w:t>LabChard</w:t>
      </w:r>
      <w:proofErr w:type="spellEnd"/>
      <w:r w:rsidRPr="00CD336F">
        <w:rPr>
          <w:spacing w:val="-5"/>
          <w:sz w:val="24"/>
          <w:szCs w:val="24"/>
        </w:rPr>
        <w:t xml:space="preserve"> </w:t>
      </w:r>
      <w:proofErr w:type="spellStart"/>
      <w:r w:rsidRPr="00CD336F">
        <w:rPr>
          <w:sz w:val="24"/>
          <w:szCs w:val="24"/>
        </w:rPr>
        <w:t>Pro</w:t>
      </w:r>
      <w:proofErr w:type="spellEnd"/>
      <w:r w:rsidRPr="00CD336F">
        <w:rPr>
          <w:sz w:val="24"/>
          <w:szCs w:val="24"/>
        </w:rPr>
        <w:t>.</w:t>
      </w:r>
    </w:p>
    <w:p w:rsidR="00CD336F" w:rsidRPr="00CD336F" w:rsidRDefault="00CD336F" w:rsidP="00CD336F">
      <w:pPr>
        <w:ind w:left="231" w:right="286" w:firstLine="708"/>
        <w:jc w:val="both"/>
        <w:rPr>
          <w:sz w:val="24"/>
          <w:szCs w:val="24"/>
        </w:rPr>
      </w:pPr>
      <w:r w:rsidRPr="00CD336F">
        <w:rPr>
          <w:b/>
          <w:sz w:val="24"/>
          <w:szCs w:val="24"/>
        </w:rPr>
        <w:t>Результаты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b/>
          <w:sz w:val="24"/>
          <w:szCs w:val="24"/>
        </w:rPr>
        <w:t>исследования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b/>
          <w:sz w:val="24"/>
          <w:szCs w:val="24"/>
        </w:rPr>
        <w:t>и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b/>
          <w:sz w:val="24"/>
          <w:szCs w:val="24"/>
        </w:rPr>
        <w:t>их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b/>
          <w:sz w:val="24"/>
          <w:szCs w:val="24"/>
        </w:rPr>
        <w:t>обсуждение.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Одним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из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объективных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показателей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реакции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организма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является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частота сердечных сокращений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(ЧСС), (табл.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1).</w:t>
      </w:r>
    </w:p>
    <w:p w:rsidR="00CD336F" w:rsidRPr="00CD336F" w:rsidRDefault="00CD336F" w:rsidP="00CD336F">
      <w:pPr>
        <w:pStyle w:val="a3"/>
        <w:spacing w:before="1"/>
        <w:rPr>
          <w:sz w:val="24"/>
          <w:szCs w:val="24"/>
        </w:rPr>
      </w:pPr>
    </w:p>
    <w:p w:rsidR="00CD336F" w:rsidRPr="00CD336F" w:rsidRDefault="00CD336F" w:rsidP="00CD336F">
      <w:pPr>
        <w:pStyle w:val="a3"/>
        <w:spacing w:after="7"/>
        <w:ind w:left="280" w:right="337"/>
        <w:jc w:val="center"/>
        <w:rPr>
          <w:sz w:val="24"/>
          <w:szCs w:val="24"/>
        </w:rPr>
      </w:pPr>
      <w:r w:rsidRPr="00CD336F">
        <w:rPr>
          <w:sz w:val="24"/>
          <w:szCs w:val="24"/>
        </w:rPr>
        <w:t>Таблица 1 – Средние результаты ЧСС детей 11-12 лет в покое, при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выполнении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нагрузки 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восстановительном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периоде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82"/>
        <w:gridCol w:w="1325"/>
        <w:gridCol w:w="1618"/>
        <w:gridCol w:w="550"/>
        <w:gridCol w:w="552"/>
        <w:gridCol w:w="566"/>
      </w:tblGrid>
      <w:tr w:rsidR="00CD336F" w:rsidRPr="00CD336F" w:rsidTr="009B1507">
        <w:trPr>
          <w:trHeight w:val="918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right="93"/>
              <w:jc w:val="right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101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336F">
              <w:rPr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113"/>
              <w:ind w:left="131" w:right="121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336F">
              <w:rPr>
                <w:b/>
                <w:sz w:val="24"/>
                <w:szCs w:val="24"/>
              </w:rPr>
              <w:t>Юные</w:t>
            </w:r>
            <w:proofErr w:type="spellEnd"/>
            <w:r w:rsidRPr="00CD336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36F">
              <w:rPr>
                <w:b/>
                <w:spacing w:val="-4"/>
                <w:sz w:val="24"/>
                <w:szCs w:val="24"/>
              </w:rPr>
              <w:t>спортсмены</w:t>
            </w:r>
            <w:proofErr w:type="spellEnd"/>
            <w:r w:rsidRPr="00CD336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D336F">
              <w:rPr>
                <w:b/>
                <w:sz w:val="24"/>
                <w:szCs w:val="24"/>
              </w:rPr>
              <w:t>(</w:t>
            </w:r>
            <w:proofErr w:type="spellStart"/>
            <w:r w:rsidRPr="00CD336F">
              <w:rPr>
                <w:b/>
                <w:sz w:val="24"/>
                <w:szCs w:val="24"/>
              </w:rPr>
              <w:t>X</w:t>
            </w:r>
            <w:r w:rsidRPr="00CD336F">
              <w:rPr>
                <w:b/>
                <w:sz w:val="24"/>
                <w:szCs w:val="24"/>
                <w:vertAlign w:val="subscript"/>
              </w:rPr>
              <w:t>ср</w:t>
            </w:r>
            <w:proofErr w:type="spellEnd"/>
            <w:r w:rsidRPr="00CD336F">
              <w:rPr>
                <w:b/>
                <w:sz w:val="24"/>
                <w:szCs w:val="24"/>
                <w:vertAlign w:val="subscript"/>
              </w:rPr>
              <w:t>.</w:t>
            </w:r>
            <w:r w:rsidRPr="00CD336F">
              <w:rPr>
                <w:b/>
                <w:sz w:val="24"/>
                <w:szCs w:val="24"/>
              </w:rPr>
              <w:t>±m)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ind w:left="123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CD336F">
              <w:rPr>
                <w:b/>
                <w:w w:val="95"/>
                <w:sz w:val="24"/>
                <w:szCs w:val="24"/>
                <w:lang w:val="ru-RU"/>
              </w:rPr>
              <w:t>Школьники, не</w:t>
            </w:r>
            <w:r w:rsidRPr="00CD336F">
              <w:rPr>
                <w:b/>
                <w:spacing w:val="-44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b/>
                <w:spacing w:val="-2"/>
                <w:sz w:val="24"/>
                <w:szCs w:val="24"/>
                <w:lang w:val="ru-RU"/>
              </w:rPr>
              <w:t>занимающиеся</w:t>
            </w:r>
            <w:r w:rsidRPr="00CD336F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b/>
                <w:sz w:val="24"/>
                <w:szCs w:val="24"/>
                <w:lang w:val="ru-RU"/>
              </w:rPr>
              <w:t>спортом</w:t>
            </w:r>
          </w:p>
          <w:p w:rsidR="00CD336F" w:rsidRPr="00CD336F" w:rsidRDefault="00CD336F" w:rsidP="009B1507">
            <w:pPr>
              <w:pStyle w:val="TableParagraph"/>
              <w:spacing w:line="211" w:lineRule="exact"/>
              <w:ind w:left="123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CD336F">
              <w:rPr>
                <w:b/>
                <w:sz w:val="24"/>
                <w:szCs w:val="24"/>
              </w:rPr>
              <w:t>Y</w:t>
            </w:r>
            <w:r w:rsidRPr="00CD336F">
              <w:rPr>
                <w:b/>
                <w:sz w:val="24"/>
                <w:szCs w:val="24"/>
                <w:vertAlign w:val="subscript"/>
                <w:lang w:val="ru-RU"/>
              </w:rPr>
              <w:t>ср.</w:t>
            </w:r>
            <w:r w:rsidRPr="00CD336F">
              <w:rPr>
                <w:b/>
                <w:sz w:val="24"/>
                <w:szCs w:val="24"/>
                <w:lang w:val="ru-RU"/>
              </w:rPr>
              <w:t>±</w:t>
            </w:r>
            <w:r w:rsidRPr="00CD336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t</w:t>
            </w:r>
          </w:p>
        </w:tc>
        <w:tc>
          <w:tcPr>
            <w:tcW w:w="552" w:type="dxa"/>
          </w:tcPr>
          <w:p w:rsidR="00CD336F" w:rsidRPr="00CD336F" w:rsidRDefault="00CD336F" w:rsidP="009B150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59"/>
              <w:rPr>
                <w:b/>
                <w:sz w:val="24"/>
                <w:szCs w:val="24"/>
              </w:rPr>
            </w:pPr>
            <w:proofErr w:type="gramStart"/>
            <w:r w:rsidRPr="00CD336F">
              <w:rPr>
                <w:b/>
                <w:position w:val="3"/>
                <w:sz w:val="24"/>
                <w:szCs w:val="24"/>
              </w:rPr>
              <w:t>t</w:t>
            </w:r>
            <w:proofErr w:type="spellStart"/>
            <w:r w:rsidRPr="00CD336F">
              <w:rPr>
                <w:b/>
                <w:sz w:val="24"/>
                <w:szCs w:val="24"/>
              </w:rPr>
              <w:t>кр</w:t>
            </w:r>
            <w:proofErr w:type="spellEnd"/>
            <w:proofErr w:type="gramEnd"/>
            <w:r w:rsidRPr="00CD33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P</w:t>
            </w:r>
          </w:p>
        </w:tc>
      </w:tr>
      <w:tr w:rsidR="00CD336F" w:rsidRPr="00CD336F" w:rsidTr="009B1507">
        <w:trPr>
          <w:trHeight w:val="254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left="97" w:right="90"/>
              <w:jc w:val="center"/>
              <w:rPr>
                <w:sz w:val="24"/>
                <w:szCs w:val="24"/>
              </w:rPr>
            </w:pPr>
            <w:r w:rsidRPr="00CD336F">
              <w:rPr>
                <w:spacing w:val="-4"/>
                <w:sz w:val="24"/>
                <w:szCs w:val="24"/>
              </w:rPr>
              <w:t>ЧСС</w:t>
            </w:r>
            <w:r w:rsidRPr="00CD336F">
              <w:rPr>
                <w:spacing w:val="-8"/>
                <w:sz w:val="24"/>
                <w:szCs w:val="24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</w:rPr>
              <w:t>в</w:t>
            </w:r>
            <w:r w:rsidRPr="00CD33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336F">
              <w:rPr>
                <w:spacing w:val="-4"/>
                <w:sz w:val="24"/>
                <w:szCs w:val="24"/>
              </w:rPr>
              <w:t>покое</w:t>
            </w:r>
            <w:proofErr w:type="spellEnd"/>
            <w:r w:rsidRPr="00CD336F">
              <w:rPr>
                <w:spacing w:val="-6"/>
                <w:sz w:val="24"/>
                <w:szCs w:val="24"/>
              </w:rPr>
              <w:t xml:space="preserve"> </w:t>
            </w:r>
            <w:r w:rsidRPr="00CD336F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CD336F">
              <w:rPr>
                <w:spacing w:val="-3"/>
                <w:sz w:val="24"/>
                <w:szCs w:val="24"/>
              </w:rPr>
              <w:t>лежа</w:t>
            </w:r>
            <w:proofErr w:type="spellEnd"/>
            <w:r w:rsidRPr="00CD336F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80,10±10,89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76,62±12,18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left="77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0,79</w:t>
            </w:r>
          </w:p>
        </w:tc>
        <w:tc>
          <w:tcPr>
            <w:tcW w:w="552" w:type="dxa"/>
            <w:vMerge w:val="restart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10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2,05</w:t>
            </w: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 w:line="229" w:lineRule="exact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lastRenderedPageBreak/>
              <w:t>t&lt;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37" w:lineRule="auto"/>
              <w:ind w:left="117" w:right="103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336F">
              <w:rPr>
                <w:sz w:val="24"/>
                <w:szCs w:val="24"/>
                <w:lang w:val="ru-RU"/>
              </w:rPr>
              <w:t>ЧСС во время</w:t>
            </w:r>
            <w:r w:rsidRPr="00CD33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нагрузки</w:t>
            </w:r>
            <w:r w:rsidRPr="00CD33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№1</w:t>
            </w:r>
            <w:r w:rsidRPr="00CD33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(конец</w:t>
            </w:r>
            <w:proofErr w:type="gramEnd"/>
          </w:p>
          <w:p w:rsidR="00CD336F" w:rsidRPr="00CD336F" w:rsidRDefault="00CD336F" w:rsidP="009B1507">
            <w:pPr>
              <w:pStyle w:val="TableParagraph"/>
              <w:spacing w:line="217" w:lineRule="exact"/>
              <w:ind w:left="98" w:right="90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1')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134,07±8,69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123,53±6,95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3,51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ind w:left="117" w:right="103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336F">
              <w:rPr>
                <w:sz w:val="24"/>
                <w:szCs w:val="24"/>
                <w:lang w:val="ru-RU"/>
              </w:rPr>
              <w:t>ЧСС во время</w:t>
            </w:r>
            <w:r w:rsidRPr="00CD33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нагрузки</w:t>
            </w:r>
            <w:r w:rsidRPr="00CD33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№1</w:t>
            </w:r>
            <w:r w:rsidRPr="00CD33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  <w:lang w:val="ru-RU"/>
              </w:rPr>
              <w:t>(конец</w:t>
            </w:r>
            <w:proofErr w:type="gramEnd"/>
          </w:p>
          <w:p w:rsidR="00CD336F" w:rsidRPr="00CD336F" w:rsidRDefault="00CD336F" w:rsidP="009B1507">
            <w:pPr>
              <w:pStyle w:val="TableParagraph"/>
              <w:spacing w:line="217" w:lineRule="exact"/>
              <w:ind w:left="98" w:right="90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lastRenderedPageBreak/>
              <w:t>2')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142,03±9,21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127,15±7,93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4,54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88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90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spacing w:val="-4"/>
                <w:sz w:val="24"/>
                <w:szCs w:val="24"/>
                <w:lang w:val="ru-RU"/>
              </w:rPr>
              <w:t>во</w:t>
            </w:r>
            <w:r w:rsidRPr="00CD33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3"/>
                <w:sz w:val="24"/>
                <w:szCs w:val="24"/>
                <w:lang w:val="ru-RU"/>
              </w:rPr>
              <w:t>время</w:t>
            </w:r>
            <w:proofErr w:type="gramEnd"/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нагрузки №1 (конец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3')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147,89±10,16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128,82±9,73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5,05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4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exac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1')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224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94,68±14,6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85,23±13,34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7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1,79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t&lt;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2')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96,07±15,65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81,17±13,15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2,70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88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90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spacing w:val="-4"/>
                <w:sz w:val="24"/>
                <w:szCs w:val="24"/>
                <w:lang w:val="ru-RU"/>
              </w:rPr>
              <w:t>во</w:t>
            </w:r>
            <w:r w:rsidRPr="00CD33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3"/>
                <w:sz w:val="24"/>
                <w:szCs w:val="24"/>
                <w:lang w:val="ru-RU"/>
              </w:rPr>
              <w:t>время</w:t>
            </w:r>
            <w:proofErr w:type="gramEnd"/>
          </w:p>
          <w:p w:rsidR="00CD336F" w:rsidRPr="00CD336F" w:rsidRDefault="00CD336F" w:rsidP="009B1507">
            <w:pPr>
              <w:pStyle w:val="TableParagraph"/>
              <w:spacing w:line="228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нагрузки №2 (конец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1')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156,56±8,77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137,01±8,13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6,09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256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right="143"/>
              <w:jc w:val="right"/>
              <w:rPr>
                <w:sz w:val="24"/>
                <w:szCs w:val="24"/>
              </w:rPr>
            </w:pPr>
            <w:r w:rsidRPr="00CD336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left="101" w:right="89"/>
              <w:jc w:val="center"/>
              <w:rPr>
                <w:sz w:val="24"/>
                <w:szCs w:val="24"/>
              </w:rPr>
            </w:pPr>
            <w:r w:rsidRPr="00CD336F">
              <w:rPr>
                <w:spacing w:val="-3"/>
                <w:sz w:val="24"/>
                <w:szCs w:val="24"/>
              </w:rPr>
              <w:t>ЧСС</w:t>
            </w:r>
            <w:r w:rsidRPr="00CD336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D336F">
              <w:rPr>
                <w:spacing w:val="-3"/>
                <w:sz w:val="24"/>
                <w:szCs w:val="24"/>
              </w:rPr>
              <w:t>во</w:t>
            </w:r>
            <w:proofErr w:type="spellEnd"/>
            <w:r w:rsidRPr="00CD33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336F">
              <w:rPr>
                <w:spacing w:val="-3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left="177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171,18±9,82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right="267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147,42±11,33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left="77" w:right="71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5,89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7" w:line="229" w:lineRule="exact"/>
              <w:ind w:left="71" w:right="68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</w:tbl>
    <w:p w:rsidR="00931574" w:rsidRPr="00CD336F" w:rsidRDefault="00931574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p w:rsidR="00CD336F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82"/>
        <w:gridCol w:w="1325"/>
        <w:gridCol w:w="1618"/>
        <w:gridCol w:w="550"/>
        <w:gridCol w:w="552"/>
        <w:gridCol w:w="566"/>
      </w:tblGrid>
      <w:tr w:rsidR="00CD336F" w:rsidRPr="00CD336F" w:rsidTr="009B1507">
        <w:trPr>
          <w:trHeight w:val="921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right="93"/>
              <w:jc w:val="right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429"/>
              <w:rPr>
                <w:b/>
                <w:sz w:val="24"/>
                <w:szCs w:val="24"/>
              </w:rPr>
            </w:pPr>
            <w:proofErr w:type="spellStart"/>
            <w:r w:rsidRPr="00CD336F">
              <w:rPr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115"/>
              <w:ind w:left="131" w:right="121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336F">
              <w:rPr>
                <w:b/>
                <w:sz w:val="24"/>
                <w:szCs w:val="24"/>
              </w:rPr>
              <w:t>Юные</w:t>
            </w:r>
            <w:proofErr w:type="spellEnd"/>
            <w:r w:rsidRPr="00CD336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36F">
              <w:rPr>
                <w:b/>
                <w:spacing w:val="-4"/>
                <w:sz w:val="24"/>
                <w:szCs w:val="24"/>
              </w:rPr>
              <w:t>спортсмены</w:t>
            </w:r>
            <w:proofErr w:type="spellEnd"/>
            <w:r w:rsidRPr="00CD336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D336F">
              <w:rPr>
                <w:b/>
                <w:sz w:val="24"/>
                <w:szCs w:val="24"/>
              </w:rPr>
              <w:t>(</w:t>
            </w:r>
            <w:proofErr w:type="spellStart"/>
            <w:r w:rsidRPr="00CD336F">
              <w:rPr>
                <w:b/>
                <w:sz w:val="24"/>
                <w:szCs w:val="24"/>
              </w:rPr>
              <w:t>X</w:t>
            </w:r>
            <w:r w:rsidRPr="00CD336F">
              <w:rPr>
                <w:b/>
                <w:sz w:val="24"/>
                <w:szCs w:val="24"/>
                <w:vertAlign w:val="subscript"/>
              </w:rPr>
              <w:t>ср</w:t>
            </w:r>
            <w:proofErr w:type="spellEnd"/>
            <w:r w:rsidRPr="00CD336F">
              <w:rPr>
                <w:b/>
                <w:sz w:val="24"/>
                <w:szCs w:val="24"/>
                <w:vertAlign w:val="subscript"/>
              </w:rPr>
              <w:t>.</w:t>
            </w:r>
            <w:r w:rsidRPr="00CD336F">
              <w:rPr>
                <w:b/>
                <w:sz w:val="24"/>
                <w:szCs w:val="24"/>
              </w:rPr>
              <w:t>±m)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ind w:left="123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CD336F">
              <w:rPr>
                <w:b/>
                <w:w w:val="95"/>
                <w:sz w:val="24"/>
                <w:szCs w:val="24"/>
                <w:lang w:val="ru-RU"/>
              </w:rPr>
              <w:t>Школьники, не</w:t>
            </w:r>
            <w:r w:rsidRPr="00CD336F">
              <w:rPr>
                <w:b/>
                <w:spacing w:val="-44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b/>
                <w:spacing w:val="-2"/>
                <w:sz w:val="24"/>
                <w:szCs w:val="24"/>
                <w:lang w:val="ru-RU"/>
              </w:rPr>
              <w:t>занимающиеся</w:t>
            </w:r>
            <w:r w:rsidRPr="00CD336F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b/>
                <w:sz w:val="24"/>
                <w:szCs w:val="24"/>
                <w:lang w:val="ru-RU"/>
              </w:rPr>
              <w:t>спортом</w:t>
            </w:r>
          </w:p>
          <w:p w:rsidR="00CD336F" w:rsidRPr="00CD336F" w:rsidRDefault="00CD336F" w:rsidP="009B1507">
            <w:pPr>
              <w:pStyle w:val="TableParagraph"/>
              <w:spacing w:line="211" w:lineRule="exact"/>
              <w:ind w:left="123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CD336F">
              <w:rPr>
                <w:b/>
                <w:sz w:val="24"/>
                <w:szCs w:val="24"/>
              </w:rPr>
              <w:t>Y</w:t>
            </w:r>
            <w:r w:rsidRPr="00CD336F">
              <w:rPr>
                <w:b/>
                <w:sz w:val="24"/>
                <w:szCs w:val="24"/>
                <w:vertAlign w:val="subscript"/>
                <w:lang w:val="ru-RU"/>
              </w:rPr>
              <w:t>ср.</w:t>
            </w:r>
            <w:r w:rsidRPr="00CD336F">
              <w:rPr>
                <w:b/>
                <w:sz w:val="24"/>
                <w:szCs w:val="24"/>
                <w:lang w:val="ru-RU"/>
              </w:rPr>
              <w:t>±</w:t>
            </w:r>
            <w:r w:rsidRPr="00CD336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t</w:t>
            </w:r>
          </w:p>
        </w:tc>
        <w:tc>
          <w:tcPr>
            <w:tcW w:w="552" w:type="dxa"/>
          </w:tcPr>
          <w:p w:rsidR="00CD336F" w:rsidRPr="00CD336F" w:rsidRDefault="00CD336F" w:rsidP="009B150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59"/>
              <w:rPr>
                <w:b/>
                <w:sz w:val="24"/>
                <w:szCs w:val="24"/>
              </w:rPr>
            </w:pPr>
            <w:proofErr w:type="gramStart"/>
            <w:r w:rsidRPr="00CD336F">
              <w:rPr>
                <w:b/>
                <w:position w:val="3"/>
                <w:sz w:val="24"/>
                <w:szCs w:val="24"/>
              </w:rPr>
              <w:t>t</w:t>
            </w:r>
            <w:proofErr w:type="spellStart"/>
            <w:r w:rsidRPr="00CD336F">
              <w:rPr>
                <w:b/>
                <w:sz w:val="24"/>
                <w:szCs w:val="24"/>
              </w:rPr>
              <w:t>кр</w:t>
            </w:r>
            <w:proofErr w:type="spellEnd"/>
            <w:proofErr w:type="gramEnd"/>
            <w:r w:rsidRPr="00CD33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CD336F">
              <w:rPr>
                <w:b/>
                <w:w w:val="99"/>
                <w:sz w:val="24"/>
                <w:szCs w:val="24"/>
              </w:rPr>
              <w:t>P</w:t>
            </w:r>
          </w:p>
        </w:tc>
      </w:tr>
      <w:tr w:rsidR="00CD336F" w:rsidRPr="00CD336F" w:rsidTr="009B1507">
        <w:trPr>
          <w:trHeight w:val="46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90"/>
              <w:jc w:val="center"/>
              <w:rPr>
                <w:sz w:val="24"/>
                <w:szCs w:val="24"/>
              </w:rPr>
            </w:pPr>
            <w:proofErr w:type="spellStart"/>
            <w:r w:rsidRPr="00CD336F">
              <w:rPr>
                <w:spacing w:val="-4"/>
                <w:sz w:val="24"/>
                <w:szCs w:val="24"/>
              </w:rPr>
              <w:t>нагрузки</w:t>
            </w:r>
            <w:proofErr w:type="spellEnd"/>
            <w:r w:rsidRPr="00CD336F">
              <w:rPr>
                <w:spacing w:val="-7"/>
                <w:sz w:val="24"/>
                <w:szCs w:val="24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</w:rPr>
              <w:t>№2</w:t>
            </w:r>
            <w:r w:rsidRPr="00CD336F">
              <w:rPr>
                <w:spacing w:val="-8"/>
                <w:sz w:val="24"/>
                <w:szCs w:val="24"/>
              </w:rPr>
              <w:t xml:space="preserve"> </w:t>
            </w:r>
            <w:r w:rsidRPr="00CD336F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CD336F">
              <w:rPr>
                <w:spacing w:val="-4"/>
                <w:sz w:val="24"/>
                <w:szCs w:val="24"/>
              </w:rPr>
              <w:t>конец</w:t>
            </w:r>
            <w:proofErr w:type="spellEnd"/>
          </w:p>
          <w:p w:rsidR="00CD336F" w:rsidRPr="00CD336F" w:rsidRDefault="00CD336F" w:rsidP="009B1507">
            <w:pPr>
              <w:pStyle w:val="TableParagraph"/>
              <w:spacing w:line="217" w:lineRule="exact"/>
              <w:ind w:left="98" w:right="90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336F" w:rsidRPr="00CD336F" w:rsidTr="009B1507">
        <w:trPr>
          <w:trHeight w:val="688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90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spacing w:val="-4"/>
                <w:sz w:val="24"/>
                <w:szCs w:val="24"/>
                <w:lang w:val="ru-RU"/>
              </w:rPr>
              <w:t>во</w:t>
            </w:r>
            <w:r w:rsidRPr="00CD33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pacing w:val="-3"/>
                <w:sz w:val="24"/>
                <w:szCs w:val="24"/>
                <w:lang w:val="ru-RU"/>
              </w:rPr>
              <w:t>время</w:t>
            </w:r>
            <w:proofErr w:type="gramEnd"/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нагрузки №2 (конец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3')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176,69±10,82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152,52±10,91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5,86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11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4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exac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1')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121,28±15,91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99,46±17,17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3,47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12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2')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108,47±13,78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95,87±11,12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3,46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88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13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28" w:lineRule="exac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3')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106,39±11,49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95,32±11,14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2,82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14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4')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103,58±12,69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92,65±13,95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2,61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CD336F" w:rsidRPr="00CD336F" w:rsidTr="009B1507">
        <w:trPr>
          <w:trHeight w:val="690"/>
        </w:trPr>
        <w:tc>
          <w:tcPr>
            <w:tcW w:w="413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CD336F" w:rsidRPr="00CD336F" w:rsidRDefault="00CD336F" w:rsidP="009B1507">
            <w:pPr>
              <w:pStyle w:val="TableParagraph"/>
              <w:spacing w:line="223" w:lineRule="exact"/>
              <w:ind w:left="101" w:right="87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z w:val="24"/>
                <w:szCs w:val="24"/>
                <w:lang w:val="ru-RU"/>
              </w:rPr>
              <w:t>ЧСС</w:t>
            </w:r>
            <w:r w:rsidRPr="00CD33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sz w:val="24"/>
                <w:szCs w:val="24"/>
                <w:lang w:val="ru-RU"/>
              </w:rPr>
              <w:t>в</w:t>
            </w:r>
          </w:p>
          <w:p w:rsidR="00CD336F" w:rsidRPr="00CD336F" w:rsidRDefault="00CD336F" w:rsidP="009B1507">
            <w:pPr>
              <w:pStyle w:val="TableParagraph"/>
              <w:spacing w:line="230" w:lineRule="atLeast"/>
              <w:ind w:left="101" w:right="89"/>
              <w:jc w:val="center"/>
              <w:rPr>
                <w:sz w:val="24"/>
                <w:szCs w:val="24"/>
                <w:lang w:val="ru-RU"/>
              </w:rPr>
            </w:pPr>
            <w:r w:rsidRPr="00CD336F">
              <w:rPr>
                <w:spacing w:val="-4"/>
                <w:sz w:val="24"/>
                <w:szCs w:val="24"/>
                <w:lang w:val="ru-RU"/>
              </w:rPr>
              <w:t>восстановительном</w:t>
            </w:r>
            <w:r w:rsidRPr="00CD33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36F">
              <w:rPr>
                <w:w w:val="95"/>
                <w:sz w:val="24"/>
                <w:szCs w:val="24"/>
                <w:lang w:val="ru-RU"/>
              </w:rPr>
              <w:t>периоде</w:t>
            </w:r>
            <w:proofErr w:type="gramEnd"/>
            <w:r w:rsidRPr="00CD336F">
              <w:rPr>
                <w:w w:val="95"/>
                <w:sz w:val="24"/>
                <w:szCs w:val="24"/>
                <w:lang w:val="ru-RU"/>
              </w:rPr>
              <w:t xml:space="preserve"> (конец</w:t>
            </w:r>
            <w:r w:rsidRPr="00CD336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D336F">
              <w:rPr>
                <w:w w:val="95"/>
                <w:sz w:val="24"/>
                <w:szCs w:val="24"/>
                <w:lang w:val="ru-RU"/>
              </w:rPr>
              <w:t>5')</w:t>
            </w:r>
          </w:p>
        </w:tc>
        <w:tc>
          <w:tcPr>
            <w:tcW w:w="1325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176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100,44±9,71</w:t>
            </w:r>
          </w:p>
        </w:tc>
        <w:tc>
          <w:tcPr>
            <w:tcW w:w="1618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88,77±12,06</w:t>
            </w:r>
          </w:p>
        </w:tc>
        <w:tc>
          <w:tcPr>
            <w:tcW w:w="550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6" w:right="72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2,14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CD336F" w:rsidRPr="00CD336F" w:rsidRDefault="00CD336F" w:rsidP="009B150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D336F" w:rsidRPr="00CD336F" w:rsidRDefault="00CD336F" w:rsidP="009B150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336F" w:rsidRPr="00CD336F" w:rsidRDefault="00CD336F" w:rsidP="009B1507">
            <w:pPr>
              <w:pStyle w:val="TableParagraph"/>
              <w:spacing w:before="1"/>
              <w:ind w:left="71" w:right="69"/>
              <w:jc w:val="center"/>
              <w:rPr>
                <w:sz w:val="24"/>
                <w:szCs w:val="24"/>
              </w:rPr>
            </w:pPr>
            <w:r w:rsidRPr="00CD336F">
              <w:rPr>
                <w:sz w:val="24"/>
                <w:szCs w:val="24"/>
              </w:rPr>
              <w:t>t&gt;</w:t>
            </w:r>
            <w:proofErr w:type="spellStart"/>
            <w:r w:rsidRPr="00CD336F">
              <w:rPr>
                <w:sz w:val="24"/>
                <w:szCs w:val="24"/>
              </w:rPr>
              <w:t>t</w:t>
            </w:r>
            <w:r w:rsidRPr="00CD336F">
              <w:rPr>
                <w:sz w:val="24"/>
                <w:szCs w:val="24"/>
                <w:vertAlign w:val="subscript"/>
              </w:rPr>
              <w:t>гр</w:t>
            </w:r>
            <w:proofErr w:type="spellEnd"/>
            <w:r w:rsidRPr="00CD336F">
              <w:rPr>
                <w:sz w:val="24"/>
                <w:szCs w:val="24"/>
                <w:vertAlign w:val="subscript"/>
              </w:rPr>
              <w:t>.</w:t>
            </w:r>
          </w:p>
        </w:tc>
      </w:tr>
    </w:tbl>
    <w:p w:rsidR="00CD336F" w:rsidRPr="00CD336F" w:rsidRDefault="00CD336F" w:rsidP="00CD336F">
      <w:pPr>
        <w:pStyle w:val="a3"/>
        <w:spacing w:before="3"/>
        <w:rPr>
          <w:sz w:val="24"/>
          <w:szCs w:val="24"/>
        </w:rPr>
      </w:pPr>
    </w:p>
    <w:p w:rsidR="00CD336F" w:rsidRPr="00CD336F" w:rsidRDefault="00CD336F" w:rsidP="00CD336F">
      <w:pPr>
        <w:pStyle w:val="a3"/>
        <w:spacing w:before="92"/>
        <w:ind w:left="231" w:right="285" w:firstLine="708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ЧСС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покое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(лежа)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незначительно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выше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55"/>
          <w:sz w:val="24"/>
          <w:szCs w:val="24"/>
        </w:rPr>
        <w:t xml:space="preserve"> </w:t>
      </w:r>
      <w:r w:rsidRPr="00CD336F">
        <w:rPr>
          <w:sz w:val="24"/>
          <w:szCs w:val="24"/>
        </w:rPr>
        <w:t>достоверно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(t&lt;</w:t>
      </w:r>
      <w:proofErr w:type="spellStart"/>
      <w:proofErr w:type="gramStart"/>
      <w:r w:rsidRPr="00CD336F">
        <w:rPr>
          <w:sz w:val="24"/>
          <w:szCs w:val="24"/>
        </w:rPr>
        <w:t>t</w:t>
      </w:r>
      <w:proofErr w:type="gramEnd"/>
      <w:r w:rsidRPr="00CD336F">
        <w:rPr>
          <w:sz w:val="24"/>
          <w:szCs w:val="24"/>
          <w:vertAlign w:val="subscript"/>
        </w:rPr>
        <w:t>гр</w:t>
      </w:r>
      <w:proofErr w:type="spellEnd"/>
      <w:r w:rsidRPr="00CD336F">
        <w:rPr>
          <w:sz w:val="24"/>
          <w:szCs w:val="24"/>
          <w:vertAlign w:val="subscript"/>
        </w:rPr>
        <w:t>.</w:t>
      </w:r>
      <w:r w:rsidRPr="00CD336F">
        <w:rPr>
          <w:sz w:val="24"/>
          <w:szCs w:val="24"/>
        </w:rPr>
        <w:t>) между исследуемыми группами, разница в средних результатах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3,48</w:t>
      </w:r>
      <w:r w:rsidRPr="00CD336F">
        <w:rPr>
          <w:spacing w:val="36"/>
          <w:sz w:val="24"/>
          <w:szCs w:val="24"/>
        </w:rPr>
        <w:t xml:space="preserve"> </w:t>
      </w:r>
      <w:r w:rsidRPr="00CD336F">
        <w:rPr>
          <w:sz w:val="24"/>
          <w:szCs w:val="24"/>
        </w:rPr>
        <w:t>уд/мин.</w:t>
      </w:r>
      <w:r w:rsidRPr="00CD336F">
        <w:rPr>
          <w:spacing w:val="40"/>
          <w:sz w:val="24"/>
          <w:szCs w:val="24"/>
        </w:rPr>
        <w:t xml:space="preserve"> </w:t>
      </w:r>
      <w:r w:rsidRPr="00CD336F">
        <w:rPr>
          <w:sz w:val="24"/>
          <w:szCs w:val="24"/>
        </w:rPr>
        <w:t>Средние</w:t>
      </w:r>
      <w:r w:rsidRPr="00CD336F">
        <w:rPr>
          <w:spacing w:val="39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результаты</w:t>
      </w:r>
      <w:r w:rsidRPr="00CD336F">
        <w:rPr>
          <w:spacing w:val="39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реакции</w:t>
      </w:r>
      <w:r w:rsidRPr="00CD336F">
        <w:rPr>
          <w:spacing w:val="36"/>
          <w:sz w:val="24"/>
          <w:szCs w:val="24"/>
        </w:rPr>
        <w:t xml:space="preserve"> </w:t>
      </w:r>
      <w:r w:rsidRPr="00CD336F">
        <w:rPr>
          <w:sz w:val="24"/>
          <w:szCs w:val="24"/>
        </w:rPr>
        <w:t>сердца</w:t>
      </w:r>
      <w:r w:rsidRPr="00CD336F">
        <w:rPr>
          <w:spacing w:val="37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39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нагрузку</w:t>
      </w:r>
      <w:r w:rsidRPr="00CD336F">
        <w:rPr>
          <w:spacing w:val="37"/>
          <w:sz w:val="24"/>
          <w:szCs w:val="24"/>
        </w:rPr>
        <w:t xml:space="preserve"> </w:t>
      </w:r>
      <w:r w:rsidRPr="00CD336F">
        <w:rPr>
          <w:sz w:val="24"/>
          <w:szCs w:val="24"/>
        </w:rPr>
        <w:t>№1</w:t>
      </w:r>
      <w:r w:rsidRPr="00CD336F">
        <w:rPr>
          <w:spacing w:val="37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</w:p>
    <w:p w:rsidR="00CD336F" w:rsidRPr="00CD336F" w:rsidRDefault="00CD336F" w:rsidP="00CD336F">
      <w:pPr>
        <w:pStyle w:val="a3"/>
        <w:spacing w:before="92"/>
        <w:ind w:left="231" w:right="286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№2, выполняемого на велоэргометре, значимо и достоверно ниже 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детей,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(t&lt;</w:t>
      </w:r>
      <w:proofErr w:type="spellStart"/>
      <w:r w:rsidRPr="00CD336F">
        <w:rPr>
          <w:sz w:val="24"/>
          <w:szCs w:val="24"/>
        </w:rPr>
        <w:t>t</w:t>
      </w:r>
      <w:r w:rsidRPr="00CD336F">
        <w:rPr>
          <w:sz w:val="24"/>
          <w:szCs w:val="24"/>
          <w:vertAlign w:val="subscript"/>
        </w:rPr>
        <w:t>гр</w:t>
      </w:r>
      <w:proofErr w:type="spellEnd"/>
      <w:r w:rsidRPr="00CD336F">
        <w:rPr>
          <w:sz w:val="24"/>
          <w:szCs w:val="24"/>
          <w:vertAlign w:val="subscript"/>
        </w:rPr>
        <w:t>.</w:t>
      </w:r>
      <w:r w:rsidRPr="00CD336F">
        <w:rPr>
          <w:sz w:val="24"/>
          <w:szCs w:val="24"/>
        </w:rPr>
        <w:t>),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это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связано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тем,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спортивные занятия в детском возрасте существенно отражаются 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всей сердечн</w:t>
      </w:r>
      <w:proofErr w:type="gramStart"/>
      <w:r w:rsidRPr="00CD336F">
        <w:rPr>
          <w:sz w:val="24"/>
          <w:szCs w:val="24"/>
        </w:rPr>
        <w:t>о-</w:t>
      </w:r>
      <w:proofErr w:type="gramEnd"/>
      <w:r w:rsidRPr="00CD336F">
        <w:rPr>
          <w:sz w:val="24"/>
          <w:szCs w:val="24"/>
        </w:rPr>
        <w:t xml:space="preserve"> сосудистой системе. В сердце происходят изменения,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направленные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повышение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его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функциональных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возможностей.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Восстановительные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процессы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школьников,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спортом, протекают </w:t>
      </w:r>
      <w:proofErr w:type="gramStart"/>
      <w:r w:rsidRPr="00CD336F">
        <w:rPr>
          <w:sz w:val="24"/>
          <w:szCs w:val="24"/>
        </w:rPr>
        <w:t>медленнее</w:t>
      </w:r>
      <w:proofErr w:type="gramEnd"/>
      <w:r w:rsidRPr="00CD336F">
        <w:rPr>
          <w:sz w:val="24"/>
          <w:szCs w:val="24"/>
        </w:rPr>
        <w:t xml:space="preserve"> чем у юных спортсменов. Так, ЧСС 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концу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исследования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юных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спортсменов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оказалась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близкой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к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исходному (в начале исследования 76,62 уд/мин, а в конце – 88,77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уд/мин) чем у школьников, не занимающихся спортом (80,10 уд/мин 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100,</w:t>
      </w:r>
      <w:r w:rsidRPr="00CD336F">
        <w:rPr>
          <w:spacing w:val="25"/>
          <w:sz w:val="24"/>
          <w:szCs w:val="24"/>
        </w:rPr>
        <w:t xml:space="preserve"> </w:t>
      </w:r>
      <w:r w:rsidRPr="00CD336F">
        <w:rPr>
          <w:sz w:val="24"/>
          <w:szCs w:val="24"/>
        </w:rPr>
        <w:t>44</w:t>
      </w:r>
      <w:r w:rsidRPr="00CD336F">
        <w:rPr>
          <w:spacing w:val="26"/>
          <w:sz w:val="24"/>
          <w:szCs w:val="24"/>
        </w:rPr>
        <w:t xml:space="preserve"> </w:t>
      </w:r>
      <w:r w:rsidRPr="00CD336F">
        <w:rPr>
          <w:sz w:val="24"/>
          <w:szCs w:val="24"/>
        </w:rPr>
        <w:t>уд/мин,</w:t>
      </w:r>
      <w:r w:rsidRPr="00CD336F">
        <w:rPr>
          <w:spacing w:val="25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соотве</w:t>
      </w:r>
      <w:r w:rsidRPr="00CD336F">
        <w:rPr>
          <w:sz w:val="24"/>
          <w:szCs w:val="24"/>
        </w:rPr>
        <w:t>т</w:t>
      </w:r>
      <w:r w:rsidRPr="00CD336F">
        <w:rPr>
          <w:sz w:val="24"/>
          <w:szCs w:val="24"/>
        </w:rPr>
        <w:t>ственно).</w:t>
      </w:r>
      <w:r w:rsidRPr="00CD336F">
        <w:rPr>
          <w:spacing w:val="26"/>
          <w:sz w:val="24"/>
          <w:szCs w:val="24"/>
        </w:rPr>
        <w:t xml:space="preserve"> </w:t>
      </w:r>
      <w:r w:rsidRPr="00CD336F">
        <w:rPr>
          <w:sz w:val="24"/>
          <w:szCs w:val="24"/>
        </w:rPr>
        <w:t>Следовательно,</w:t>
      </w:r>
      <w:r w:rsidRPr="00CD336F">
        <w:rPr>
          <w:spacing w:val="26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23"/>
          <w:sz w:val="24"/>
          <w:szCs w:val="24"/>
        </w:rPr>
        <w:t xml:space="preserve"> </w:t>
      </w:r>
      <w:r w:rsidRPr="00CD336F">
        <w:rPr>
          <w:sz w:val="24"/>
          <w:szCs w:val="24"/>
        </w:rPr>
        <w:t>юных</w:t>
      </w:r>
      <w:r w:rsidRPr="00CD336F">
        <w:rPr>
          <w:spacing w:val="26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спортсменов</w:t>
      </w:r>
      <w:r w:rsidRPr="00CD336F">
        <w:rPr>
          <w:sz w:val="24"/>
          <w:szCs w:val="24"/>
        </w:rPr>
        <w:t xml:space="preserve"> </w:t>
      </w:r>
      <w:r w:rsidRPr="00CD336F">
        <w:rPr>
          <w:sz w:val="24"/>
          <w:szCs w:val="24"/>
        </w:rPr>
        <w:t>отмечается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выраженное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преобладание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тонуса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парасимпатического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отдела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вегетативной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нервной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системы</w:t>
      </w:r>
      <w:r w:rsidRPr="00CD336F">
        <w:rPr>
          <w:spacing w:val="-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над</w:t>
      </w:r>
      <w:proofErr w:type="gramEnd"/>
      <w:r w:rsidRPr="00CD336F">
        <w:rPr>
          <w:sz w:val="24"/>
          <w:szCs w:val="24"/>
        </w:rPr>
        <w:t xml:space="preserve"> симпатической.</w:t>
      </w:r>
    </w:p>
    <w:p w:rsidR="00931574" w:rsidRPr="00CD336F" w:rsidRDefault="00CD336F" w:rsidP="00CD336F">
      <w:pPr>
        <w:pStyle w:val="a3"/>
        <w:ind w:left="231" w:right="285" w:firstLine="708"/>
        <w:jc w:val="both"/>
        <w:rPr>
          <w:sz w:val="24"/>
          <w:szCs w:val="24"/>
        </w:rPr>
      </w:pPr>
      <w:r w:rsidRPr="00CD336F">
        <w:rPr>
          <w:b/>
          <w:sz w:val="24"/>
          <w:szCs w:val="24"/>
        </w:rPr>
        <w:t>Выводы.</w:t>
      </w:r>
      <w:r w:rsidRPr="00CD336F">
        <w:rPr>
          <w:b/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Полученные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результаты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с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свидетельствуют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о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положительном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влиянии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систематических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занятий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спортом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физическую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работоспособность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детей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11-12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лет,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согласуется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данными о влиянии двигательной активности на физическое здоровье.</w:t>
      </w:r>
      <w:r w:rsidRPr="00CD336F">
        <w:rPr>
          <w:spacing w:val="-52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Результаты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тестирования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показали,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детей,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занимающихся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спортом,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неэкономичное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функционирование</w:t>
      </w:r>
      <w:r w:rsidRPr="00CD336F">
        <w:rPr>
          <w:spacing w:val="1"/>
          <w:sz w:val="24"/>
          <w:szCs w:val="24"/>
        </w:rPr>
        <w:t xml:space="preserve"> </w:t>
      </w:r>
      <w:proofErr w:type="gramStart"/>
      <w:r w:rsidRPr="00CD336F">
        <w:rPr>
          <w:sz w:val="24"/>
          <w:szCs w:val="24"/>
        </w:rPr>
        <w:t>сердечно-сосудистой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системы,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что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показывает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более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низкую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физическую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подготовленность,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в частности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при работе 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велоэргометре.</w:t>
      </w: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tabs>
          <w:tab w:val="left" w:pos="2460"/>
        </w:tabs>
        <w:spacing w:before="1"/>
        <w:ind w:left="280" w:right="336"/>
        <w:rPr>
          <w:sz w:val="24"/>
          <w:szCs w:val="24"/>
        </w:rPr>
      </w:pPr>
    </w:p>
    <w:p w:rsidR="00CD336F" w:rsidRPr="00CD336F" w:rsidRDefault="00CD336F" w:rsidP="00CD336F">
      <w:pPr>
        <w:pStyle w:val="2"/>
        <w:tabs>
          <w:tab w:val="left" w:pos="2460"/>
        </w:tabs>
        <w:spacing w:before="1"/>
        <w:ind w:left="280" w:right="336"/>
        <w:rPr>
          <w:sz w:val="24"/>
          <w:szCs w:val="24"/>
        </w:rPr>
      </w:pPr>
      <w:bookmarkStart w:id="0" w:name="_GoBack"/>
      <w:bookmarkEnd w:id="0"/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</w:p>
    <w:p w:rsidR="00CD336F" w:rsidRPr="00CD336F" w:rsidRDefault="00CD336F" w:rsidP="00CD336F">
      <w:pPr>
        <w:pStyle w:val="2"/>
        <w:spacing w:before="1"/>
        <w:ind w:left="280" w:right="336"/>
        <w:jc w:val="center"/>
        <w:rPr>
          <w:sz w:val="24"/>
          <w:szCs w:val="24"/>
        </w:rPr>
      </w:pPr>
      <w:r w:rsidRPr="00CD336F">
        <w:rPr>
          <w:sz w:val="24"/>
          <w:szCs w:val="24"/>
        </w:rPr>
        <w:lastRenderedPageBreak/>
        <w:t>Список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литературы</w:t>
      </w:r>
    </w:p>
    <w:p w:rsidR="00CD336F" w:rsidRPr="00CD336F" w:rsidRDefault="00CD336F" w:rsidP="00CD336F">
      <w:pPr>
        <w:pStyle w:val="a3"/>
        <w:spacing w:before="7"/>
        <w:rPr>
          <w:b/>
          <w:sz w:val="24"/>
          <w:szCs w:val="24"/>
        </w:rPr>
      </w:pPr>
    </w:p>
    <w:p w:rsidR="00CD336F" w:rsidRPr="00CD336F" w:rsidRDefault="00CD336F" w:rsidP="00DA3E01">
      <w:pPr>
        <w:pStyle w:val="a5"/>
        <w:numPr>
          <w:ilvl w:val="0"/>
          <w:numId w:val="1"/>
        </w:numPr>
        <w:tabs>
          <w:tab w:val="left" w:pos="940"/>
        </w:tabs>
        <w:ind w:right="284"/>
        <w:rPr>
          <w:sz w:val="24"/>
          <w:szCs w:val="24"/>
        </w:rPr>
      </w:pPr>
      <w:r w:rsidRPr="00CD336F">
        <w:rPr>
          <w:sz w:val="24"/>
          <w:szCs w:val="24"/>
        </w:rPr>
        <w:t>Давыдов С.А. Готовность педагога по физической культуре к</w:t>
      </w:r>
      <w:r w:rsidRPr="00CD336F">
        <w:rPr>
          <w:spacing w:val="1"/>
          <w:sz w:val="24"/>
          <w:szCs w:val="24"/>
        </w:rPr>
        <w:t xml:space="preserve"> </w:t>
      </w:r>
      <w:proofErr w:type="spellStart"/>
      <w:r w:rsidRPr="00CD336F">
        <w:rPr>
          <w:sz w:val="24"/>
          <w:szCs w:val="24"/>
        </w:rPr>
        <w:t>здоровьесберегающей</w:t>
      </w:r>
      <w:proofErr w:type="spellEnd"/>
      <w:r w:rsidRPr="00CD336F">
        <w:rPr>
          <w:sz w:val="24"/>
          <w:szCs w:val="24"/>
        </w:rPr>
        <w:t xml:space="preserve"> деятельности [Текст] / С.А. Давыдова // Теория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-2"/>
          <w:sz w:val="24"/>
          <w:szCs w:val="24"/>
        </w:rPr>
        <w:t xml:space="preserve"> </w:t>
      </w:r>
      <w:r w:rsidRPr="00CD336F">
        <w:rPr>
          <w:sz w:val="24"/>
          <w:szCs w:val="24"/>
        </w:rPr>
        <w:t>практика общественного развития.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– 2014.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№20.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185-188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с.</w:t>
      </w:r>
    </w:p>
    <w:p w:rsidR="00CD336F" w:rsidRPr="00CD336F" w:rsidRDefault="00CD336F" w:rsidP="00DA3E01">
      <w:pPr>
        <w:pStyle w:val="a5"/>
        <w:numPr>
          <w:ilvl w:val="0"/>
          <w:numId w:val="1"/>
        </w:numPr>
        <w:tabs>
          <w:tab w:val="left" w:pos="940"/>
        </w:tabs>
        <w:ind w:right="284"/>
        <w:rPr>
          <w:sz w:val="24"/>
          <w:szCs w:val="24"/>
        </w:rPr>
      </w:pPr>
      <w:r w:rsidRPr="00CD336F">
        <w:rPr>
          <w:sz w:val="24"/>
          <w:szCs w:val="24"/>
        </w:rPr>
        <w:t>Мищенко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Н.Ю.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Повышение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состояния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здоровья</w:t>
      </w:r>
      <w:r w:rsidRPr="00CD336F">
        <w:rPr>
          <w:spacing w:val="56"/>
          <w:sz w:val="24"/>
          <w:szCs w:val="24"/>
        </w:rPr>
        <w:t xml:space="preserve"> </w:t>
      </w:r>
      <w:r w:rsidRPr="00CD336F">
        <w:rPr>
          <w:sz w:val="24"/>
          <w:szCs w:val="24"/>
        </w:rPr>
        <w:t>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двигательной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активности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мальчиков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11-12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лет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средствами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мин</w:t>
      </w:r>
      <w:proofErr w:type="gramStart"/>
      <w:r w:rsidRPr="00CD336F">
        <w:rPr>
          <w:sz w:val="24"/>
          <w:szCs w:val="24"/>
        </w:rPr>
        <w:t>и-</w:t>
      </w:r>
      <w:proofErr w:type="gramEnd"/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футбола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условиях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общеобразовательной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[Текст]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/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Н.Ю.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Мищенко // Научно-спортивный вестник Урала и Сибири. – 2021. №3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(31).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53-65 с.</w:t>
      </w:r>
    </w:p>
    <w:p w:rsidR="00CD336F" w:rsidRPr="00CD336F" w:rsidRDefault="00CD336F" w:rsidP="00DA3E01">
      <w:pPr>
        <w:pStyle w:val="a5"/>
        <w:numPr>
          <w:ilvl w:val="0"/>
          <w:numId w:val="1"/>
        </w:numPr>
        <w:tabs>
          <w:tab w:val="left" w:pos="940"/>
        </w:tabs>
        <w:rPr>
          <w:sz w:val="24"/>
          <w:szCs w:val="24"/>
        </w:rPr>
      </w:pPr>
      <w:r w:rsidRPr="00CD336F">
        <w:rPr>
          <w:sz w:val="24"/>
          <w:szCs w:val="24"/>
        </w:rPr>
        <w:t>Ревякина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В.И.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Оздоровительный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подход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организации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физической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культуры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школе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[Текст]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/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В.И.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Ревякина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//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Вестник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Томского</w:t>
      </w:r>
      <w:r w:rsidRPr="00CD336F">
        <w:rPr>
          <w:spacing w:val="17"/>
          <w:sz w:val="24"/>
          <w:szCs w:val="24"/>
        </w:rPr>
        <w:t xml:space="preserve"> </w:t>
      </w:r>
      <w:r w:rsidRPr="00CD336F">
        <w:rPr>
          <w:sz w:val="24"/>
          <w:szCs w:val="24"/>
        </w:rPr>
        <w:t>государственного</w:t>
      </w:r>
      <w:r w:rsidRPr="00CD336F">
        <w:rPr>
          <w:spacing w:val="17"/>
          <w:sz w:val="24"/>
          <w:szCs w:val="24"/>
        </w:rPr>
        <w:t xml:space="preserve"> </w:t>
      </w:r>
      <w:r w:rsidRPr="00CD336F">
        <w:rPr>
          <w:sz w:val="24"/>
          <w:szCs w:val="24"/>
        </w:rPr>
        <w:t>педагогического</w:t>
      </w:r>
      <w:r w:rsidRPr="00CD336F">
        <w:rPr>
          <w:spacing w:val="17"/>
          <w:sz w:val="24"/>
          <w:szCs w:val="24"/>
        </w:rPr>
        <w:t xml:space="preserve"> </w:t>
      </w:r>
      <w:r w:rsidRPr="00CD336F">
        <w:rPr>
          <w:sz w:val="24"/>
          <w:szCs w:val="24"/>
        </w:rPr>
        <w:t>университета.</w:t>
      </w:r>
      <w:r w:rsidRPr="00CD336F">
        <w:rPr>
          <w:spacing w:val="17"/>
          <w:sz w:val="24"/>
          <w:szCs w:val="24"/>
        </w:rPr>
        <w:t xml:space="preserve"> </w:t>
      </w:r>
      <w:r w:rsidRPr="00CD336F">
        <w:rPr>
          <w:sz w:val="24"/>
          <w:szCs w:val="24"/>
        </w:rPr>
        <w:t>–</w:t>
      </w:r>
      <w:r w:rsidRPr="00CD336F">
        <w:rPr>
          <w:spacing w:val="17"/>
          <w:sz w:val="24"/>
          <w:szCs w:val="24"/>
        </w:rPr>
        <w:t xml:space="preserve"> </w:t>
      </w:r>
      <w:r w:rsidRPr="00CD336F">
        <w:rPr>
          <w:sz w:val="24"/>
          <w:szCs w:val="24"/>
        </w:rPr>
        <w:t>2014.</w:t>
      </w:r>
      <w:r w:rsidRPr="00CD336F">
        <w:rPr>
          <w:sz w:val="24"/>
          <w:szCs w:val="24"/>
        </w:rPr>
        <w:t xml:space="preserve"> </w:t>
      </w:r>
      <w:r w:rsidRPr="00CD336F">
        <w:rPr>
          <w:sz w:val="24"/>
          <w:szCs w:val="24"/>
        </w:rPr>
        <w:t>№1 (142).</w:t>
      </w:r>
      <w:r w:rsidRPr="00CD336F">
        <w:rPr>
          <w:spacing w:val="-3"/>
          <w:sz w:val="24"/>
          <w:szCs w:val="24"/>
        </w:rPr>
        <w:t xml:space="preserve"> </w:t>
      </w:r>
      <w:r w:rsidRPr="00CD336F">
        <w:rPr>
          <w:sz w:val="24"/>
          <w:szCs w:val="24"/>
        </w:rPr>
        <w:t>127-130 с.</w:t>
      </w:r>
    </w:p>
    <w:p w:rsidR="00CD336F" w:rsidRPr="00CD336F" w:rsidRDefault="00CD336F" w:rsidP="00DA3E01">
      <w:pPr>
        <w:pStyle w:val="a3"/>
        <w:numPr>
          <w:ilvl w:val="0"/>
          <w:numId w:val="1"/>
        </w:numPr>
        <w:ind w:right="285"/>
        <w:jc w:val="both"/>
        <w:rPr>
          <w:sz w:val="24"/>
          <w:szCs w:val="24"/>
        </w:rPr>
      </w:pPr>
      <w:r w:rsidRPr="00CD336F">
        <w:rPr>
          <w:sz w:val="24"/>
          <w:szCs w:val="24"/>
        </w:rPr>
        <w:t>Абрамова Т.Ф. Влияние систематических занятий спортом на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физическое развитие и физическую подготовленность детей 6-10 лет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[Текст] / Т.Ф. Абрамова, Т.М. Никитина, А.В. </w:t>
      </w:r>
      <w:proofErr w:type="spellStart"/>
      <w:r w:rsidRPr="00CD336F">
        <w:rPr>
          <w:sz w:val="24"/>
          <w:szCs w:val="24"/>
        </w:rPr>
        <w:t>Полфунтикова</w:t>
      </w:r>
      <w:proofErr w:type="spellEnd"/>
      <w:r w:rsidRPr="00CD336F">
        <w:rPr>
          <w:sz w:val="24"/>
          <w:szCs w:val="24"/>
        </w:rPr>
        <w:t>, Ф.А.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 xml:space="preserve">Иорданская, Э.А. </w:t>
      </w:r>
      <w:proofErr w:type="spellStart"/>
      <w:r w:rsidRPr="00CD336F">
        <w:rPr>
          <w:sz w:val="24"/>
          <w:szCs w:val="24"/>
        </w:rPr>
        <w:t>Зюрин</w:t>
      </w:r>
      <w:proofErr w:type="spellEnd"/>
      <w:r w:rsidRPr="00CD336F">
        <w:rPr>
          <w:sz w:val="24"/>
          <w:szCs w:val="24"/>
        </w:rPr>
        <w:t>, Е.Н. Петрук, Л.В. Тарасова, С.В. Михалев,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О.А.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Гилярова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//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Вестник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Московского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университета.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Серия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23:</w:t>
      </w:r>
      <w:r w:rsidRPr="00CD336F">
        <w:rPr>
          <w:spacing w:val="1"/>
          <w:sz w:val="24"/>
          <w:szCs w:val="24"/>
        </w:rPr>
        <w:t xml:space="preserve"> </w:t>
      </w:r>
      <w:r w:rsidRPr="00CD336F">
        <w:rPr>
          <w:sz w:val="24"/>
          <w:szCs w:val="24"/>
        </w:rPr>
        <w:t>Антропология.</w:t>
      </w:r>
      <w:r w:rsidRPr="00CD336F">
        <w:rPr>
          <w:spacing w:val="-1"/>
          <w:sz w:val="24"/>
          <w:szCs w:val="24"/>
        </w:rPr>
        <w:t xml:space="preserve"> </w:t>
      </w:r>
      <w:r w:rsidRPr="00CD336F">
        <w:rPr>
          <w:sz w:val="24"/>
          <w:szCs w:val="24"/>
        </w:rPr>
        <w:t>2019. №3.</w:t>
      </w:r>
      <w:r w:rsidRPr="00CD336F">
        <w:rPr>
          <w:spacing w:val="-5"/>
          <w:sz w:val="24"/>
          <w:szCs w:val="24"/>
        </w:rPr>
        <w:t xml:space="preserve"> </w:t>
      </w:r>
      <w:r w:rsidRPr="00CD336F">
        <w:rPr>
          <w:sz w:val="24"/>
          <w:szCs w:val="24"/>
        </w:rPr>
        <w:t>5-14 с.</w:t>
      </w:r>
    </w:p>
    <w:sectPr w:rsidR="00CD336F" w:rsidRPr="00CD336F" w:rsidSect="00931574">
      <w:headerReference w:type="default" r:id="rId8"/>
      <w:footerReference w:type="default" r:id="rId9"/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1" w:rsidRDefault="00DA3E01" w:rsidP="00931574">
      <w:r>
        <w:separator/>
      </w:r>
    </w:p>
  </w:endnote>
  <w:endnote w:type="continuationSeparator" w:id="0">
    <w:p w:rsidR="00DA3E01" w:rsidRDefault="00DA3E01" w:rsidP="0093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6E" w:rsidRDefault="009315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F1E6DE" wp14:editId="2D32C630">
              <wp:simplePos x="0" y="0"/>
              <wp:positionH relativeFrom="page">
                <wp:posOffset>2475865</wp:posOffset>
              </wp:positionH>
              <wp:positionV relativeFrom="page">
                <wp:posOffset>6969125</wp:posOffset>
              </wp:positionV>
              <wp:extent cx="417195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F6E" w:rsidRDefault="00DA3E0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~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3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94.95pt;margin-top:548.75pt;width:32.8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uquA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" filled="f" stroked="f">
              <v:textbox inset="0,0,0,0">
                <w:txbxContent>
                  <w:p w:rsidR="00CE7F6E" w:rsidRDefault="00DA3E0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~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36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1" w:rsidRDefault="00DA3E01" w:rsidP="00931574">
      <w:r>
        <w:separator/>
      </w:r>
    </w:p>
  </w:footnote>
  <w:footnote w:type="continuationSeparator" w:id="0">
    <w:p w:rsidR="00DA3E01" w:rsidRDefault="00DA3E01" w:rsidP="0093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6E" w:rsidRDefault="00DA3E0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8EA"/>
    <w:multiLevelType w:val="hybridMultilevel"/>
    <w:tmpl w:val="8AF8C184"/>
    <w:lvl w:ilvl="0" w:tplc="77E86208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ru-RU" w:eastAsia="en-US" w:bidi="ar-SA"/>
      </w:rPr>
    </w:lvl>
    <w:lvl w:ilvl="1" w:tplc="800AA736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5A8C35D4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4C40BF14">
      <w:numFmt w:val="bullet"/>
      <w:lvlText w:val="•"/>
      <w:lvlJc w:val="left"/>
      <w:pPr>
        <w:ind w:left="2524" w:hanging="425"/>
      </w:pPr>
      <w:rPr>
        <w:rFonts w:hint="default"/>
        <w:lang w:val="ru-RU" w:eastAsia="en-US" w:bidi="ar-SA"/>
      </w:rPr>
    </w:lvl>
    <w:lvl w:ilvl="4" w:tplc="1556F06C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5" w:tplc="F53ED738">
      <w:numFmt w:val="bullet"/>
      <w:lvlText w:val="•"/>
      <w:lvlJc w:val="left"/>
      <w:pPr>
        <w:ind w:left="3918" w:hanging="425"/>
      </w:pPr>
      <w:rPr>
        <w:rFonts w:hint="default"/>
        <w:lang w:val="ru-RU" w:eastAsia="en-US" w:bidi="ar-SA"/>
      </w:rPr>
    </w:lvl>
    <w:lvl w:ilvl="6" w:tplc="01BCDD7C">
      <w:numFmt w:val="bullet"/>
      <w:lvlText w:val="•"/>
      <w:lvlJc w:val="left"/>
      <w:pPr>
        <w:ind w:left="4615" w:hanging="425"/>
      </w:pPr>
      <w:rPr>
        <w:rFonts w:hint="default"/>
        <w:lang w:val="ru-RU" w:eastAsia="en-US" w:bidi="ar-SA"/>
      </w:rPr>
    </w:lvl>
    <w:lvl w:ilvl="7" w:tplc="8E48C104">
      <w:numFmt w:val="bullet"/>
      <w:lvlText w:val="•"/>
      <w:lvlJc w:val="left"/>
      <w:pPr>
        <w:ind w:left="5312" w:hanging="425"/>
      </w:pPr>
      <w:rPr>
        <w:rFonts w:hint="default"/>
        <w:lang w:val="ru-RU" w:eastAsia="en-US" w:bidi="ar-SA"/>
      </w:rPr>
    </w:lvl>
    <w:lvl w:ilvl="8" w:tplc="53100A9A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84"/>
    <w:rsid w:val="00931574"/>
    <w:rsid w:val="00CD336F"/>
    <w:rsid w:val="00DA3E01"/>
    <w:rsid w:val="00DB7E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1574"/>
    <w:pPr>
      <w:ind w:left="378" w:right="433" w:hanging="2"/>
      <w:jc w:val="center"/>
      <w:outlineLvl w:val="0"/>
    </w:pPr>
    <w:rPr>
      <w:rFonts w:ascii="Gabriola" w:eastAsia="Gabriola" w:hAnsi="Gabriola" w:cs="Gabriola"/>
      <w:sz w:val="56"/>
      <w:szCs w:val="56"/>
    </w:rPr>
  </w:style>
  <w:style w:type="paragraph" w:styleId="2">
    <w:name w:val="heading 2"/>
    <w:basedOn w:val="a"/>
    <w:link w:val="20"/>
    <w:uiPriority w:val="1"/>
    <w:qFormat/>
    <w:rsid w:val="00931574"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1574"/>
    <w:rPr>
      <w:rFonts w:ascii="Gabriola" w:eastAsia="Gabriola" w:hAnsi="Gabriola" w:cs="Gabriola"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93157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31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1574"/>
    <w:pPr>
      <w:spacing w:before="121"/>
      <w:ind w:left="231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styleId="21">
    <w:name w:val="toc 2"/>
    <w:basedOn w:val="a"/>
    <w:uiPriority w:val="1"/>
    <w:qFormat/>
    <w:rsid w:val="00931574"/>
    <w:pPr>
      <w:spacing w:before="121"/>
      <w:ind w:left="452"/>
    </w:pPr>
    <w:rPr>
      <w:rFonts w:ascii="Calibri" w:eastAsia="Calibri" w:hAnsi="Calibri" w:cs="Calibri"/>
      <w:sz w:val="18"/>
      <w:szCs w:val="18"/>
    </w:rPr>
  </w:style>
  <w:style w:type="paragraph" w:styleId="3">
    <w:name w:val="toc 3"/>
    <w:basedOn w:val="a"/>
    <w:uiPriority w:val="1"/>
    <w:qFormat/>
    <w:rsid w:val="00931574"/>
    <w:pPr>
      <w:spacing w:line="219" w:lineRule="exact"/>
      <w:ind w:left="671"/>
    </w:pPr>
    <w:rPr>
      <w:rFonts w:ascii="Calibri" w:eastAsia="Calibri" w:hAnsi="Calibri" w:cs="Calibri"/>
      <w:i/>
      <w:i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931574"/>
  </w:style>
  <w:style w:type="character" w:customStyle="1" w:styleId="a4">
    <w:name w:val="Основной текст Знак"/>
    <w:basedOn w:val="a0"/>
    <w:link w:val="a3"/>
    <w:uiPriority w:val="1"/>
    <w:rsid w:val="0093157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31574"/>
    <w:pPr>
      <w:ind w:left="231" w:right="285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31574"/>
  </w:style>
  <w:style w:type="paragraph" w:styleId="a6">
    <w:name w:val="Balloon Text"/>
    <w:basedOn w:val="a"/>
    <w:link w:val="a7"/>
    <w:uiPriority w:val="99"/>
    <w:semiHidden/>
    <w:unhideWhenUsed/>
    <w:rsid w:val="00931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57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1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57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31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5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1574"/>
    <w:pPr>
      <w:ind w:left="378" w:right="433" w:hanging="2"/>
      <w:jc w:val="center"/>
      <w:outlineLvl w:val="0"/>
    </w:pPr>
    <w:rPr>
      <w:rFonts w:ascii="Gabriola" w:eastAsia="Gabriola" w:hAnsi="Gabriola" w:cs="Gabriola"/>
      <w:sz w:val="56"/>
      <w:szCs w:val="56"/>
    </w:rPr>
  </w:style>
  <w:style w:type="paragraph" w:styleId="2">
    <w:name w:val="heading 2"/>
    <w:basedOn w:val="a"/>
    <w:link w:val="20"/>
    <w:uiPriority w:val="1"/>
    <w:qFormat/>
    <w:rsid w:val="00931574"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1574"/>
    <w:rPr>
      <w:rFonts w:ascii="Gabriola" w:eastAsia="Gabriola" w:hAnsi="Gabriola" w:cs="Gabriola"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93157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31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1574"/>
    <w:pPr>
      <w:spacing w:before="121"/>
      <w:ind w:left="231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styleId="21">
    <w:name w:val="toc 2"/>
    <w:basedOn w:val="a"/>
    <w:uiPriority w:val="1"/>
    <w:qFormat/>
    <w:rsid w:val="00931574"/>
    <w:pPr>
      <w:spacing w:before="121"/>
      <w:ind w:left="452"/>
    </w:pPr>
    <w:rPr>
      <w:rFonts w:ascii="Calibri" w:eastAsia="Calibri" w:hAnsi="Calibri" w:cs="Calibri"/>
      <w:sz w:val="18"/>
      <w:szCs w:val="18"/>
    </w:rPr>
  </w:style>
  <w:style w:type="paragraph" w:styleId="3">
    <w:name w:val="toc 3"/>
    <w:basedOn w:val="a"/>
    <w:uiPriority w:val="1"/>
    <w:qFormat/>
    <w:rsid w:val="00931574"/>
    <w:pPr>
      <w:spacing w:line="219" w:lineRule="exact"/>
      <w:ind w:left="671"/>
    </w:pPr>
    <w:rPr>
      <w:rFonts w:ascii="Calibri" w:eastAsia="Calibri" w:hAnsi="Calibri" w:cs="Calibri"/>
      <w:i/>
      <w:i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931574"/>
  </w:style>
  <w:style w:type="character" w:customStyle="1" w:styleId="a4">
    <w:name w:val="Основной текст Знак"/>
    <w:basedOn w:val="a0"/>
    <w:link w:val="a3"/>
    <w:uiPriority w:val="1"/>
    <w:rsid w:val="0093157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31574"/>
    <w:pPr>
      <w:ind w:left="231" w:right="285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31574"/>
  </w:style>
  <w:style w:type="paragraph" w:styleId="a6">
    <w:name w:val="Balloon Text"/>
    <w:basedOn w:val="a"/>
    <w:link w:val="a7"/>
    <w:uiPriority w:val="99"/>
    <w:semiHidden/>
    <w:unhideWhenUsed/>
    <w:rsid w:val="00931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57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1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57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31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5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FASAHOVA</dc:creator>
  <cp:keywords/>
  <dc:description/>
  <cp:lastModifiedBy>FASAHOVA</cp:lastModifiedBy>
  <cp:revision>2</cp:revision>
  <dcterms:created xsi:type="dcterms:W3CDTF">2024-07-31T18:04:00Z</dcterms:created>
  <dcterms:modified xsi:type="dcterms:W3CDTF">2024-07-31T18:27:00Z</dcterms:modified>
</cp:coreProperties>
</file>